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2DE1" w14:textId="6E151592" w:rsidR="0021735F" w:rsidRPr="00BF443B" w:rsidRDefault="0021735F" w:rsidP="000B61B6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Estagiário Observado: </w:t>
      </w:r>
      <w:r w:rsidR="005750BF">
        <w:rPr>
          <w:rFonts w:ascii="Arial" w:hAnsi="Arial" w:cs="Arial"/>
          <w:sz w:val="20"/>
          <w:szCs w:val="20"/>
        </w:rPr>
        <w:t xml:space="preserve">Hugo Duarte </w:t>
      </w:r>
      <w:r w:rsidRPr="00BF443B">
        <w:rPr>
          <w:rFonts w:ascii="Arial" w:hAnsi="Arial" w:cs="Arial"/>
          <w:sz w:val="20"/>
          <w:szCs w:val="20"/>
        </w:rPr>
        <w:t xml:space="preserve">Estagiário Observador: </w:t>
      </w:r>
      <w:r w:rsidR="005750BF">
        <w:rPr>
          <w:rFonts w:ascii="Arial" w:hAnsi="Arial" w:cs="Arial"/>
          <w:sz w:val="20"/>
          <w:szCs w:val="20"/>
        </w:rPr>
        <w:t>Miguel Seabra</w:t>
      </w:r>
    </w:p>
    <w:p w14:paraId="36E4D539" w14:textId="73A5BF0F" w:rsidR="00BF443B" w:rsidRDefault="00B501F5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Aula nº </w:t>
      </w:r>
      <w:r w:rsidR="005750BF">
        <w:rPr>
          <w:rFonts w:ascii="Arial" w:hAnsi="Arial" w:cs="Arial"/>
          <w:sz w:val="20"/>
          <w:szCs w:val="20"/>
        </w:rPr>
        <w:t>5</w:t>
      </w:r>
      <w:r w:rsidR="000B61B6" w:rsidRPr="00BF443B">
        <w:rPr>
          <w:rFonts w:ascii="Arial" w:hAnsi="Arial" w:cs="Arial"/>
          <w:sz w:val="20"/>
          <w:szCs w:val="20"/>
        </w:rPr>
        <w:t xml:space="preserve"> </w:t>
      </w:r>
      <w:r w:rsidR="005750BF">
        <w:rPr>
          <w:rFonts w:ascii="Arial" w:hAnsi="Arial" w:cs="Arial"/>
          <w:sz w:val="20"/>
          <w:szCs w:val="20"/>
        </w:rPr>
        <w:t>e 6 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Pr="00BF443B">
        <w:rPr>
          <w:rFonts w:ascii="Arial" w:hAnsi="Arial" w:cs="Arial"/>
          <w:sz w:val="20"/>
          <w:szCs w:val="20"/>
        </w:rPr>
        <w:t>Período Observação nº</w:t>
      </w:r>
      <w:r w:rsidR="005750BF">
        <w:rPr>
          <w:rFonts w:ascii="Arial" w:hAnsi="Arial" w:cs="Arial"/>
          <w:sz w:val="20"/>
          <w:szCs w:val="20"/>
        </w:rPr>
        <w:t>2</w:t>
      </w:r>
      <w:r w:rsidR="005750BF" w:rsidRPr="00BF443B">
        <w:rPr>
          <w:rFonts w:ascii="Arial" w:hAnsi="Arial" w:cs="Arial"/>
          <w:sz w:val="20"/>
          <w:szCs w:val="20"/>
        </w:rPr>
        <w:t xml:space="preserve"> </w:t>
      </w:r>
      <w:r w:rsidR="005750BF">
        <w:rPr>
          <w:rFonts w:ascii="Arial" w:hAnsi="Arial" w:cs="Arial"/>
          <w:sz w:val="20"/>
          <w:szCs w:val="20"/>
        </w:rPr>
        <w:t>Data</w:t>
      </w:r>
      <w:r w:rsidR="0021735F" w:rsidRPr="00BF443B">
        <w:rPr>
          <w:rFonts w:ascii="Arial" w:hAnsi="Arial" w:cs="Arial"/>
          <w:sz w:val="20"/>
          <w:szCs w:val="20"/>
        </w:rPr>
        <w:t xml:space="preserve">: </w:t>
      </w:r>
      <w:r w:rsidR="005750BF">
        <w:rPr>
          <w:rFonts w:ascii="Arial" w:hAnsi="Arial" w:cs="Arial"/>
          <w:sz w:val="20"/>
          <w:szCs w:val="20"/>
        </w:rPr>
        <w:t>13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5750BF">
        <w:rPr>
          <w:rFonts w:ascii="Arial" w:hAnsi="Arial" w:cs="Arial"/>
          <w:sz w:val="20"/>
          <w:szCs w:val="20"/>
        </w:rPr>
        <w:t>10</w:t>
      </w:r>
      <w:r w:rsidR="000B61B6" w:rsidRPr="00BF443B">
        <w:rPr>
          <w:rFonts w:ascii="Arial" w:hAnsi="Arial" w:cs="Arial"/>
          <w:sz w:val="20"/>
          <w:szCs w:val="20"/>
        </w:rPr>
        <w:t>/</w:t>
      </w:r>
      <w:r w:rsidR="005750BF">
        <w:rPr>
          <w:rFonts w:ascii="Arial" w:hAnsi="Arial" w:cs="Arial"/>
          <w:sz w:val="20"/>
          <w:szCs w:val="20"/>
        </w:rPr>
        <w:t>2021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 xml:space="preserve">Hora: </w:t>
      </w:r>
      <w:r w:rsidR="005750BF">
        <w:rPr>
          <w:rFonts w:ascii="Arial" w:hAnsi="Arial" w:cs="Arial"/>
          <w:sz w:val="20"/>
          <w:szCs w:val="20"/>
        </w:rPr>
        <w:t>15</w:t>
      </w:r>
      <w:r w:rsidR="000B61B6" w:rsidRPr="00BF443B">
        <w:rPr>
          <w:rFonts w:ascii="Arial" w:hAnsi="Arial" w:cs="Arial"/>
          <w:sz w:val="20"/>
          <w:szCs w:val="20"/>
        </w:rPr>
        <w:t>h</w:t>
      </w:r>
      <w:r w:rsidR="005750BF">
        <w:rPr>
          <w:rFonts w:ascii="Arial" w:hAnsi="Arial" w:cs="Arial"/>
          <w:sz w:val="20"/>
          <w:szCs w:val="20"/>
        </w:rPr>
        <w:t>15</w:t>
      </w:r>
      <w:r w:rsidR="005750BF" w:rsidRPr="00BF443B">
        <w:rPr>
          <w:rFonts w:ascii="Arial" w:hAnsi="Arial" w:cs="Arial"/>
          <w:sz w:val="20"/>
          <w:szCs w:val="20"/>
        </w:rPr>
        <w:t>m</w:t>
      </w:r>
      <w:r w:rsidR="005750BF">
        <w:rPr>
          <w:rFonts w:ascii="Arial" w:hAnsi="Arial" w:cs="Arial"/>
          <w:sz w:val="20"/>
          <w:szCs w:val="20"/>
        </w:rPr>
        <w:t xml:space="preserve"> 11</w:t>
      </w:r>
      <w:r w:rsidR="000B61B6" w:rsidRPr="00BF443B">
        <w:rPr>
          <w:rFonts w:ascii="Arial" w:hAnsi="Arial" w:cs="Arial"/>
          <w:sz w:val="20"/>
          <w:szCs w:val="20"/>
        </w:rPr>
        <w:t xml:space="preserve">º </w:t>
      </w:r>
      <w:r w:rsidR="00BF443B">
        <w:rPr>
          <w:rFonts w:ascii="Arial" w:hAnsi="Arial" w:cs="Arial"/>
          <w:sz w:val="20"/>
          <w:szCs w:val="20"/>
        </w:rPr>
        <w:t>A</w:t>
      </w:r>
      <w:r w:rsidR="000B61B6" w:rsidRPr="00BF443B">
        <w:rPr>
          <w:rFonts w:ascii="Arial" w:hAnsi="Arial" w:cs="Arial"/>
          <w:sz w:val="20"/>
          <w:szCs w:val="20"/>
        </w:rPr>
        <w:t xml:space="preserve">no </w:t>
      </w:r>
    </w:p>
    <w:p w14:paraId="03D4C64D" w14:textId="0050B15D" w:rsidR="00670589" w:rsidRPr="00BF443B" w:rsidRDefault="000B61B6" w:rsidP="00BF443B">
      <w:pPr>
        <w:pBdr>
          <w:top w:val="single" w:sz="12" w:space="20" w:color="auto"/>
          <w:left w:val="single" w:sz="12" w:space="31" w:color="auto"/>
          <w:bottom w:val="single" w:sz="12" w:space="9" w:color="auto"/>
          <w:right w:val="single" w:sz="12" w:space="20" w:color="auto"/>
        </w:pBdr>
        <w:spacing w:after="120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 xml:space="preserve">Turma </w:t>
      </w:r>
      <w:r w:rsidR="005750BF">
        <w:rPr>
          <w:rFonts w:ascii="Arial" w:hAnsi="Arial" w:cs="Arial"/>
          <w:sz w:val="20"/>
          <w:szCs w:val="20"/>
        </w:rPr>
        <w:t>B</w:t>
      </w:r>
      <w:r w:rsidRPr="00BF443B">
        <w:rPr>
          <w:rFonts w:ascii="Arial" w:hAnsi="Arial" w:cs="Arial"/>
          <w:sz w:val="20"/>
          <w:szCs w:val="20"/>
        </w:rPr>
        <w:t xml:space="preserve"> Nº alunos: </w:t>
      </w:r>
      <w:r w:rsidR="005750BF">
        <w:rPr>
          <w:rFonts w:ascii="Arial" w:hAnsi="Arial" w:cs="Arial"/>
          <w:sz w:val="20"/>
          <w:szCs w:val="20"/>
        </w:rPr>
        <w:t>21</w:t>
      </w:r>
      <w:r w:rsidRPr="00BF443B">
        <w:rPr>
          <w:rFonts w:ascii="Arial" w:hAnsi="Arial" w:cs="Arial"/>
          <w:sz w:val="20"/>
          <w:szCs w:val="20"/>
        </w:rPr>
        <w:t xml:space="preserve"> </w:t>
      </w:r>
      <w:r w:rsidR="0021735F" w:rsidRPr="00BF443B">
        <w:rPr>
          <w:rFonts w:ascii="Arial" w:hAnsi="Arial" w:cs="Arial"/>
          <w:sz w:val="20"/>
          <w:szCs w:val="20"/>
        </w:rPr>
        <w:t>Duração:</w:t>
      </w:r>
      <w:r w:rsidR="005750BF">
        <w:rPr>
          <w:rFonts w:ascii="Arial" w:hAnsi="Arial" w:cs="Arial"/>
          <w:sz w:val="20"/>
          <w:szCs w:val="20"/>
        </w:rPr>
        <w:t xml:space="preserve"> 90</w:t>
      </w:r>
      <w:r w:rsidRPr="00BF443B">
        <w:rPr>
          <w:rFonts w:ascii="Arial" w:hAnsi="Arial" w:cs="Arial"/>
          <w:sz w:val="20"/>
          <w:szCs w:val="20"/>
        </w:rPr>
        <w:t xml:space="preserve">´ </w:t>
      </w:r>
      <w:r w:rsidR="00670589" w:rsidRPr="00BF443B">
        <w:rPr>
          <w:rFonts w:ascii="Arial" w:hAnsi="Arial" w:cs="Arial"/>
          <w:sz w:val="20"/>
          <w:szCs w:val="20"/>
        </w:rPr>
        <w:t xml:space="preserve">Unidade </w:t>
      </w:r>
      <w:r w:rsidR="00405F6B" w:rsidRPr="00BF443B">
        <w:rPr>
          <w:rFonts w:ascii="Arial" w:hAnsi="Arial" w:cs="Arial"/>
          <w:sz w:val="20"/>
          <w:szCs w:val="20"/>
        </w:rPr>
        <w:t>Didática:</w:t>
      </w:r>
      <w:r w:rsidR="005750BF">
        <w:rPr>
          <w:rFonts w:ascii="Arial" w:hAnsi="Arial" w:cs="Arial"/>
          <w:sz w:val="20"/>
          <w:szCs w:val="20"/>
        </w:rPr>
        <w:t xml:space="preserve"> Chá-Chá-Chá</w:t>
      </w:r>
    </w:p>
    <w:p w14:paraId="14C81C3E" w14:textId="77777777" w:rsidR="00A43C34" w:rsidRPr="00BF443B" w:rsidRDefault="00A43C34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F026B3" w14:textId="37DF6027" w:rsidR="000B61B6" w:rsidRDefault="000B61B6" w:rsidP="00BF443B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443B">
        <w:rPr>
          <w:rFonts w:ascii="Arial" w:hAnsi="Arial" w:cs="Arial"/>
          <w:sz w:val="20"/>
          <w:szCs w:val="20"/>
        </w:rPr>
        <w:t>No preenchimento desta grelha</w:t>
      </w:r>
      <w:r w:rsidR="00BF443B" w:rsidRPr="00BF443B">
        <w:rPr>
          <w:rFonts w:ascii="Arial" w:hAnsi="Arial" w:cs="Arial"/>
          <w:sz w:val="20"/>
          <w:szCs w:val="20"/>
        </w:rPr>
        <w:t xml:space="preserve">, </w:t>
      </w:r>
      <w:r w:rsidRPr="00BF443B">
        <w:rPr>
          <w:rFonts w:ascii="Arial" w:hAnsi="Arial" w:cs="Arial"/>
          <w:sz w:val="20"/>
          <w:szCs w:val="20"/>
        </w:rPr>
        <w:t xml:space="preserve">aplica-se uma escala de </w:t>
      </w:r>
      <w:proofErr w:type="spellStart"/>
      <w:r w:rsidRPr="00BF443B">
        <w:rPr>
          <w:rFonts w:ascii="Arial" w:hAnsi="Arial" w:cs="Arial"/>
          <w:i/>
          <w:sz w:val="20"/>
          <w:szCs w:val="20"/>
        </w:rPr>
        <w:t>Likert</w:t>
      </w:r>
      <w:proofErr w:type="spellEnd"/>
      <w:r w:rsidRPr="00BF443B">
        <w:rPr>
          <w:rFonts w:ascii="Arial" w:hAnsi="Arial" w:cs="Arial"/>
          <w:i/>
          <w:sz w:val="20"/>
          <w:szCs w:val="20"/>
        </w:rPr>
        <w:t xml:space="preserve"> </w:t>
      </w:r>
      <w:r w:rsidR="00FA43E9">
        <w:rPr>
          <w:rFonts w:ascii="Arial" w:hAnsi="Arial" w:cs="Arial"/>
          <w:sz w:val="20"/>
          <w:szCs w:val="20"/>
        </w:rPr>
        <w:t xml:space="preserve">de </w:t>
      </w:r>
      <w:r w:rsidR="00955597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pontos, 1 (desajustado) a </w:t>
      </w:r>
      <w:r w:rsidR="00A01A0C">
        <w:rPr>
          <w:rFonts w:ascii="Arial" w:hAnsi="Arial" w:cs="Arial"/>
          <w:sz w:val="20"/>
          <w:szCs w:val="20"/>
        </w:rPr>
        <w:t>4</w:t>
      </w:r>
      <w:r w:rsidR="00FA43E9">
        <w:rPr>
          <w:rFonts w:ascii="Arial" w:hAnsi="Arial" w:cs="Arial"/>
          <w:sz w:val="20"/>
          <w:szCs w:val="20"/>
        </w:rPr>
        <w:t xml:space="preserve"> (ajustado) e não observável (NO).</w:t>
      </w:r>
    </w:p>
    <w:p w14:paraId="6DA0224B" w14:textId="77777777" w:rsidR="00405F6B" w:rsidRPr="00BF443B" w:rsidRDefault="00405F6B" w:rsidP="00BF443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499" w:type="dxa"/>
        <w:jc w:val="center"/>
        <w:tblLook w:val="04A0" w:firstRow="1" w:lastRow="0" w:firstColumn="1" w:lastColumn="0" w:noHBand="0" w:noVBand="1"/>
      </w:tblPr>
      <w:tblGrid>
        <w:gridCol w:w="1340"/>
        <w:gridCol w:w="6206"/>
        <w:gridCol w:w="347"/>
        <w:gridCol w:w="350"/>
        <w:gridCol w:w="350"/>
        <w:gridCol w:w="390"/>
        <w:gridCol w:w="516"/>
      </w:tblGrid>
      <w:tr w:rsidR="00A01A0C" w:rsidRPr="00BF443B" w14:paraId="446D9BED" w14:textId="77777777" w:rsidTr="00A01A0C">
        <w:trPr>
          <w:trHeight w:val="284"/>
          <w:jc w:val="center"/>
        </w:trPr>
        <w:tc>
          <w:tcPr>
            <w:tcW w:w="1340" w:type="dxa"/>
            <w:shd w:val="clear" w:color="auto" w:fill="2E74B5" w:themeFill="accent1" w:themeFillShade="BF"/>
          </w:tcPr>
          <w:p w14:paraId="2709995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57DE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Indicadores</w:t>
            </w:r>
          </w:p>
        </w:tc>
        <w:tc>
          <w:tcPr>
            <w:tcW w:w="6212" w:type="dxa"/>
            <w:shd w:val="clear" w:color="auto" w:fill="2E74B5" w:themeFill="accent1" w:themeFillShade="BF"/>
            <w:vAlign w:val="center"/>
          </w:tcPr>
          <w:p w14:paraId="364D53B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Descritores</w:t>
            </w:r>
          </w:p>
        </w:tc>
        <w:tc>
          <w:tcPr>
            <w:tcW w:w="347" w:type="dxa"/>
          </w:tcPr>
          <w:p w14:paraId="4F9044A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7" w:type="dxa"/>
          </w:tcPr>
          <w:p w14:paraId="6CA7947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7" w:type="dxa"/>
          </w:tcPr>
          <w:p w14:paraId="73F7571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0" w:type="dxa"/>
          </w:tcPr>
          <w:p w14:paraId="72D61B9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14:paraId="2A1D630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A0C" w:rsidRPr="00BF443B" w14:paraId="16390D68" w14:textId="77777777" w:rsidTr="00A01A0C">
        <w:trPr>
          <w:trHeight w:val="284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3C03A166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Planeamento</w:t>
            </w:r>
          </w:p>
        </w:tc>
        <w:tc>
          <w:tcPr>
            <w:tcW w:w="6212" w:type="dxa"/>
          </w:tcPr>
          <w:p w14:paraId="725398C6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Desenvolvimento do plano/progressão dos exercícios.</w:t>
            </w:r>
          </w:p>
        </w:tc>
        <w:tc>
          <w:tcPr>
            <w:tcW w:w="347" w:type="dxa"/>
          </w:tcPr>
          <w:p w14:paraId="0C18D22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42DD23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2A5FAF" w14:textId="7419C5BE" w:rsidR="00A01A0C" w:rsidRPr="00BF443B" w:rsidRDefault="0010176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7BA5797D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FCE3E4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E6A7F7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C404CE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BF92B4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Plano de aula adaptado ao contexto.</w:t>
            </w:r>
          </w:p>
        </w:tc>
        <w:tc>
          <w:tcPr>
            <w:tcW w:w="347" w:type="dxa"/>
          </w:tcPr>
          <w:p w14:paraId="50FD1CF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94D7DD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CE22EFF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31D0D1" w14:textId="1BC4019D" w:rsidR="00A01A0C" w:rsidRPr="00BF443B" w:rsidRDefault="0010176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216C899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2C1F2CB" w14:textId="77777777" w:rsidTr="00A01A0C">
        <w:trPr>
          <w:trHeight w:val="28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AC6873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D3E5D09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Cumpre com os objetivos propostos.</w:t>
            </w:r>
          </w:p>
        </w:tc>
        <w:tc>
          <w:tcPr>
            <w:tcW w:w="347" w:type="dxa"/>
          </w:tcPr>
          <w:p w14:paraId="0C841F7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B852E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150472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FC551BE" w14:textId="15623060" w:rsidR="00A01A0C" w:rsidRPr="00BF443B" w:rsidRDefault="0010176E" w:rsidP="0010176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5AE51E22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0C9895F" w14:textId="77777777" w:rsidTr="00A01A0C">
        <w:trPr>
          <w:cantSplit/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058C1391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Organização e Gestão da Aula</w:t>
            </w:r>
          </w:p>
        </w:tc>
        <w:tc>
          <w:tcPr>
            <w:tcW w:w="6212" w:type="dxa"/>
          </w:tcPr>
          <w:p w14:paraId="69D74F88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Material e espaço preparados antecipadamente.</w:t>
            </w:r>
          </w:p>
        </w:tc>
        <w:tc>
          <w:tcPr>
            <w:tcW w:w="347" w:type="dxa"/>
          </w:tcPr>
          <w:p w14:paraId="0412F48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63C2DB1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B1DE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A46BDE" w14:textId="389F99F6" w:rsidR="00A01A0C" w:rsidRPr="00BF443B" w:rsidRDefault="005750BF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938BD7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2965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EA7E71D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6A5A291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Gestão do tempo, tendo em atenção o ritmo de aprendizagem dos alunos.</w:t>
            </w:r>
          </w:p>
        </w:tc>
        <w:tc>
          <w:tcPr>
            <w:tcW w:w="347" w:type="dxa"/>
          </w:tcPr>
          <w:p w14:paraId="1FE6296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CE0431" w14:textId="7EB1BB6D" w:rsidR="00A01A0C" w:rsidRPr="00BF443B" w:rsidRDefault="00A20C71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983AE1C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BB27A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0A02FEB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D9167C9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87F2623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0E6B09C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Organiza e disponibiliza os recursos de forma a rentabilizá-los.</w:t>
            </w:r>
          </w:p>
        </w:tc>
        <w:tc>
          <w:tcPr>
            <w:tcW w:w="347" w:type="dxa"/>
          </w:tcPr>
          <w:p w14:paraId="7D12045E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3E971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371A74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FED0D3" w14:textId="3A6212B7" w:rsidR="00A01A0C" w:rsidRPr="00BF443B" w:rsidRDefault="00550C07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68CD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55507FB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E478832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940E1E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Adapta no caso de uma atividade estar desajustada.</w:t>
            </w:r>
          </w:p>
        </w:tc>
        <w:tc>
          <w:tcPr>
            <w:tcW w:w="347" w:type="dxa"/>
          </w:tcPr>
          <w:p w14:paraId="6925FDA7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180E11B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8C928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B5A0995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2FE6AD3" w14:textId="497E939D" w:rsidR="00A01A0C" w:rsidRPr="00BF443B" w:rsidRDefault="0010176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23CD39C6" w14:textId="77777777" w:rsidTr="00A01A0C">
        <w:trPr>
          <w:trHeight w:val="288"/>
          <w:jc w:val="center"/>
        </w:trPr>
        <w:tc>
          <w:tcPr>
            <w:tcW w:w="1340" w:type="dxa"/>
            <w:vMerge/>
            <w:shd w:val="clear" w:color="auto" w:fill="9CC2E5" w:themeFill="accent1" w:themeFillTint="99"/>
            <w:textDirection w:val="btLr"/>
            <w:vAlign w:val="center"/>
          </w:tcPr>
          <w:p w14:paraId="2A1FEE2B" w14:textId="77777777" w:rsidR="00A01A0C" w:rsidRPr="00BF443B" w:rsidRDefault="00A01A0C" w:rsidP="000B61B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2" w:type="dxa"/>
          </w:tcPr>
          <w:p w14:paraId="2600B420" w14:textId="77777777" w:rsidR="00A01A0C" w:rsidRPr="00BF443B" w:rsidRDefault="00A01A0C" w:rsidP="000B61B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Reduz tempos mortos/transições.</w:t>
            </w:r>
          </w:p>
        </w:tc>
        <w:tc>
          <w:tcPr>
            <w:tcW w:w="347" w:type="dxa"/>
          </w:tcPr>
          <w:p w14:paraId="040AF49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354EFFC" w14:textId="609DA7C1" w:rsidR="00A01A0C" w:rsidRPr="00BF443B" w:rsidRDefault="0010176E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5C876ED0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B2FA5A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4F63146" w14:textId="77777777" w:rsidR="00A01A0C" w:rsidRPr="00BF443B" w:rsidRDefault="00A01A0C" w:rsidP="00957D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0074E2" w14:textId="77777777" w:rsidTr="00A01A0C">
        <w:trPr>
          <w:trHeight w:val="250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32E37C6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Controlo da Turma</w:t>
            </w:r>
          </w:p>
        </w:tc>
        <w:tc>
          <w:tcPr>
            <w:tcW w:w="6212" w:type="dxa"/>
          </w:tcPr>
          <w:p w14:paraId="6F1E6E6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domínio dos conteúdos.</w:t>
            </w:r>
          </w:p>
        </w:tc>
        <w:tc>
          <w:tcPr>
            <w:tcW w:w="347" w:type="dxa"/>
          </w:tcPr>
          <w:p w14:paraId="7D7E96E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70C169" w14:textId="20B29959" w:rsidR="00A01A0C" w:rsidRPr="00BF443B" w:rsidRDefault="00A20C71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0CB8C5B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785DEF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E1E571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0F954F18" w14:textId="77777777" w:rsidTr="00A01A0C">
        <w:trPr>
          <w:trHeight w:val="34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90E64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2DF2C6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segurança nas suas intervenções.</w:t>
            </w:r>
          </w:p>
        </w:tc>
        <w:tc>
          <w:tcPr>
            <w:tcW w:w="347" w:type="dxa"/>
          </w:tcPr>
          <w:p w14:paraId="06B63F0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9C0B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9EE60" w14:textId="03704B79" w:rsidR="00A01A0C" w:rsidRPr="00BF443B" w:rsidRDefault="00A20C71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BEAA03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AA4CE9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620717D" w14:textId="77777777" w:rsidTr="00A01A0C">
        <w:trPr>
          <w:trHeight w:val="260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E080AF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5993E88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Atribui tarefas a todos os elementos.</w:t>
            </w:r>
          </w:p>
        </w:tc>
        <w:tc>
          <w:tcPr>
            <w:tcW w:w="347" w:type="dxa"/>
          </w:tcPr>
          <w:p w14:paraId="2300C60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BA574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AB34357" w14:textId="1B398AF4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A2B46E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32A2443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ECB17F4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5AE8B0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4182B0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Distribuição cuidada para minimizar comportamentos inapropriados.</w:t>
            </w:r>
          </w:p>
        </w:tc>
        <w:tc>
          <w:tcPr>
            <w:tcW w:w="347" w:type="dxa"/>
          </w:tcPr>
          <w:p w14:paraId="6E36F7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AF47F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869B8B5" w14:textId="21CFE884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ADFE4FF" w14:textId="4017C6BA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6F276F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D594449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062E24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7C8E9FC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AF2">
              <w:rPr>
                <w:rFonts w:ascii="Arial" w:hAnsi="Arial" w:cs="Arial"/>
                <w:sz w:val="20"/>
                <w:szCs w:val="20"/>
              </w:rPr>
              <w:t>As estratégias utilizadas previnem o aparecimento de comportamentos inapropriados dos alunos.</w:t>
            </w:r>
          </w:p>
        </w:tc>
        <w:tc>
          <w:tcPr>
            <w:tcW w:w="347" w:type="dxa"/>
          </w:tcPr>
          <w:p w14:paraId="06941F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B82E6E7" w14:textId="6B2F9EF1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67E122C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2FF234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9E1FAA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2B3F23" w14:textId="77777777" w:rsidTr="00A01A0C">
        <w:trPr>
          <w:trHeight w:val="27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49D952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C6F39C7" w14:textId="77777777" w:rsidR="00A01A0C" w:rsidRPr="00FB1AF2" w:rsidRDefault="00A01A0C" w:rsidP="005F22A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Em casos de comportamentos desvio, o professor intervém imediatamente, sancionando esse comportamento.</w:t>
            </w:r>
          </w:p>
        </w:tc>
        <w:tc>
          <w:tcPr>
            <w:tcW w:w="347" w:type="dxa"/>
          </w:tcPr>
          <w:p w14:paraId="32086E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87190C8" w14:textId="3327DCDC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07CC0FC4" w14:textId="1B50C3FC" w:rsidR="00A01A0C" w:rsidRPr="00BF443B" w:rsidRDefault="001E1994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A85942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2243CD6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BB6573C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C21D1F7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880F00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Demonstra conhecimento para além dos aspetos preparados propositadamente para a aula.</w:t>
            </w:r>
          </w:p>
        </w:tc>
        <w:tc>
          <w:tcPr>
            <w:tcW w:w="347" w:type="dxa"/>
          </w:tcPr>
          <w:p w14:paraId="4585541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F914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9C4FB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3AB629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7C500A4" w14:textId="7BB0DF5F" w:rsidR="00A01A0C" w:rsidRPr="00BF443B" w:rsidRDefault="00A20C71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1DFD372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1D3D99D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F43056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Acompanha toda a turma variando a sua atenção e posição.</w:t>
            </w:r>
          </w:p>
        </w:tc>
        <w:tc>
          <w:tcPr>
            <w:tcW w:w="347" w:type="dxa"/>
          </w:tcPr>
          <w:p w14:paraId="2932FA6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3BD7E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7AF192A" w14:textId="10B73CA1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36528B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0AA8D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FF7DF41" w14:textId="77777777" w:rsidTr="00A01A0C">
        <w:trPr>
          <w:cantSplit/>
          <w:trHeight w:val="522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16387E73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Integração da Aprendizagem</w:t>
            </w:r>
          </w:p>
        </w:tc>
        <w:tc>
          <w:tcPr>
            <w:tcW w:w="6212" w:type="dxa"/>
          </w:tcPr>
          <w:p w14:paraId="1057C19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Trata os alunos de forma equitativa, em resposta às suas diferentes características.</w:t>
            </w:r>
          </w:p>
        </w:tc>
        <w:tc>
          <w:tcPr>
            <w:tcW w:w="347" w:type="dxa"/>
          </w:tcPr>
          <w:p w14:paraId="11AB9AF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6419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E413F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8273FB9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4113CEF8" w14:textId="2BCD5F18" w:rsidR="00A01A0C" w:rsidRPr="00BF443B" w:rsidRDefault="00931A4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1A0C" w:rsidRPr="00BF443B" w14:paraId="4050AC55" w14:textId="77777777" w:rsidTr="00A01A0C">
        <w:trPr>
          <w:trHeight w:val="25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33C8E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552C7AC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Comunica de forma clara e eficaz com os alunos.</w:t>
            </w:r>
          </w:p>
        </w:tc>
        <w:tc>
          <w:tcPr>
            <w:tcW w:w="347" w:type="dxa"/>
          </w:tcPr>
          <w:p w14:paraId="266E73A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581F0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AAC9A0" w14:textId="3384B76A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0C05CBA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1DEDA1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1E018941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71F011AB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21E2B054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Utiliza diferentes técnicas (questionamento, linguagem verbal, não-verbal, gestual) para comunicar com os alunos.</w:t>
            </w:r>
          </w:p>
        </w:tc>
        <w:tc>
          <w:tcPr>
            <w:tcW w:w="347" w:type="dxa"/>
          </w:tcPr>
          <w:p w14:paraId="10934CE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F8F65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0FD7C0" w14:textId="1CF1676F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21D4C0B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FD373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5EBDEC0" w14:textId="77777777" w:rsidTr="00A01A0C">
        <w:trPr>
          <w:trHeight w:val="304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3BFB412E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1004EE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Corrige no imediato, quando deteta um erro.</w:t>
            </w:r>
          </w:p>
        </w:tc>
        <w:tc>
          <w:tcPr>
            <w:tcW w:w="347" w:type="dxa"/>
          </w:tcPr>
          <w:p w14:paraId="73DF37B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6AA00F" w14:textId="12C4BDD0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8B3B15" w14:textId="1833BB1A" w:rsidR="00A01A0C" w:rsidRPr="00BF443B" w:rsidRDefault="00A20C71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56669A73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6AD26EA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4588043F" w14:textId="77777777" w:rsidTr="00A01A0C">
        <w:trPr>
          <w:trHeight w:val="26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4CD3CBF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0A052C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Permite aos alunos vivenciar situações de êxito.</w:t>
            </w:r>
          </w:p>
        </w:tc>
        <w:tc>
          <w:tcPr>
            <w:tcW w:w="347" w:type="dxa"/>
          </w:tcPr>
          <w:p w14:paraId="1194DC5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D597A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1B269A70" w14:textId="45F86D6B" w:rsidR="00A01A0C" w:rsidRPr="00BF443B" w:rsidRDefault="00931A4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32FF6ED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5886C6D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3CA3C96B" w14:textId="77777777" w:rsidTr="00A01A0C">
        <w:trPr>
          <w:trHeight w:val="266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0E17B750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EE0240C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Aplica o ciclo do feedback.</w:t>
            </w:r>
          </w:p>
        </w:tc>
        <w:tc>
          <w:tcPr>
            <w:tcW w:w="347" w:type="dxa"/>
          </w:tcPr>
          <w:p w14:paraId="37D3ABB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4E704129" w14:textId="3DC685D4" w:rsidR="00A01A0C" w:rsidRPr="00BF443B" w:rsidRDefault="00931A4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47" w:type="dxa"/>
          </w:tcPr>
          <w:p w14:paraId="4380910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483F77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AE59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63309F9C" w14:textId="77777777" w:rsidTr="00A01A0C">
        <w:trPr>
          <w:trHeight w:val="261"/>
          <w:jc w:val="center"/>
        </w:trPr>
        <w:tc>
          <w:tcPr>
            <w:tcW w:w="1340" w:type="dxa"/>
            <w:vMerge w:val="restart"/>
            <w:shd w:val="clear" w:color="auto" w:fill="9CC2E5" w:themeFill="accent1" w:themeFillTint="99"/>
            <w:textDirection w:val="btLr"/>
            <w:vAlign w:val="center"/>
          </w:tcPr>
          <w:p w14:paraId="7272D26D" w14:textId="77777777" w:rsidR="00A01A0C" w:rsidRPr="00BF443B" w:rsidRDefault="00A01A0C" w:rsidP="00944EA6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443B">
              <w:rPr>
                <w:rFonts w:ascii="Arial" w:hAnsi="Arial" w:cs="Arial"/>
                <w:b/>
                <w:sz w:val="20"/>
                <w:szCs w:val="20"/>
              </w:rPr>
              <w:t>Clima de aula</w:t>
            </w:r>
          </w:p>
        </w:tc>
        <w:tc>
          <w:tcPr>
            <w:tcW w:w="6212" w:type="dxa"/>
          </w:tcPr>
          <w:p w14:paraId="39FFA78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Ambiente positivo.</w:t>
            </w:r>
          </w:p>
        </w:tc>
        <w:tc>
          <w:tcPr>
            <w:tcW w:w="347" w:type="dxa"/>
          </w:tcPr>
          <w:p w14:paraId="1FCA5FF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0B850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F3B9B46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C0877A" w14:textId="060C12A3" w:rsidR="00A01A0C" w:rsidRPr="00BF443B" w:rsidRDefault="00A20C71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7F4708F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5B61B235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5B680B72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418C0435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Reforço positivo/elogio.</w:t>
            </w:r>
          </w:p>
        </w:tc>
        <w:tc>
          <w:tcPr>
            <w:tcW w:w="347" w:type="dxa"/>
          </w:tcPr>
          <w:p w14:paraId="338A3F65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AECCDF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F67648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2477E2" w14:textId="1E32396E" w:rsidR="00A01A0C" w:rsidRPr="00BF443B" w:rsidRDefault="00550C0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369709D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634BDC7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4DFE7611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360449B6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Promove sentimentos de competência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47" w:type="dxa"/>
          </w:tcPr>
          <w:p w14:paraId="5D8C954B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54857B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597F16" w14:textId="72E68633" w:rsidR="00A01A0C" w:rsidRPr="00BF443B" w:rsidRDefault="0010176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90" w:type="dxa"/>
          </w:tcPr>
          <w:p w14:paraId="4B6D620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dxa"/>
          </w:tcPr>
          <w:p w14:paraId="79C0D83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20061EBC" w14:textId="77777777" w:rsidTr="00A01A0C">
        <w:trPr>
          <w:trHeight w:val="261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606173DA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A65614" w14:textId="77777777" w:rsidR="00A01A0C" w:rsidRPr="00302617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08333D">
              <w:rPr>
                <w:rFonts w:ascii="Arial" w:hAnsi="Arial" w:cs="Arial"/>
                <w:sz w:val="20"/>
                <w:szCs w:val="20"/>
              </w:rPr>
              <w:t>Promove o trabalho de cooperação entre os alunos.</w:t>
            </w:r>
          </w:p>
        </w:tc>
        <w:tc>
          <w:tcPr>
            <w:tcW w:w="347" w:type="dxa"/>
          </w:tcPr>
          <w:p w14:paraId="2940F59D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3C1B524A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7F30BAF1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B80BC7F" w14:textId="5F74C83A" w:rsidR="00A01A0C" w:rsidRPr="00BF443B" w:rsidRDefault="00550C07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006439B2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A0C" w:rsidRPr="00BF443B" w14:paraId="757BACA7" w14:textId="77777777" w:rsidTr="00A01A0C">
        <w:trPr>
          <w:trHeight w:val="522"/>
          <w:jc w:val="center"/>
        </w:trPr>
        <w:tc>
          <w:tcPr>
            <w:tcW w:w="1340" w:type="dxa"/>
            <w:vMerge/>
            <w:shd w:val="clear" w:color="auto" w:fill="9CC2E5" w:themeFill="accent1" w:themeFillTint="99"/>
          </w:tcPr>
          <w:p w14:paraId="25D5C733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2" w:type="dxa"/>
          </w:tcPr>
          <w:p w14:paraId="1547BA89" w14:textId="77777777" w:rsidR="00A01A0C" w:rsidRPr="00BF443B" w:rsidRDefault="00A01A0C" w:rsidP="00944E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443B">
              <w:rPr>
                <w:rFonts w:ascii="Arial" w:hAnsi="Arial" w:cs="Arial"/>
                <w:sz w:val="20"/>
                <w:szCs w:val="20"/>
              </w:rPr>
              <w:t>Os alunos evidenciam uma atitude positiva, envolvendo-se ativamente nas atividades propostas.</w:t>
            </w:r>
          </w:p>
        </w:tc>
        <w:tc>
          <w:tcPr>
            <w:tcW w:w="347" w:type="dxa"/>
          </w:tcPr>
          <w:p w14:paraId="7BCBC66C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882754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</w:tcPr>
          <w:p w14:paraId="2959925D" w14:textId="56AFB83C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6C50D33F" w14:textId="2E3BC4C4" w:rsidR="00A01A0C" w:rsidRPr="00BF443B" w:rsidRDefault="00931A4E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6" w:type="dxa"/>
          </w:tcPr>
          <w:p w14:paraId="6A87C41E" w14:textId="77777777" w:rsidR="00A01A0C" w:rsidRPr="00BF443B" w:rsidRDefault="00A01A0C" w:rsidP="00944E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B893E" w14:textId="349E363C" w:rsidR="00405F6B" w:rsidRDefault="00405F6B" w:rsidP="000B61B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4F19AD" w14:textId="77777777" w:rsidR="00957DEB" w:rsidRPr="000B61B6" w:rsidRDefault="00957DEB" w:rsidP="000B61B6">
      <w:pPr>
        <w:spacing w:after="0"/>
        <w:jc w:val="both"/>
        <w:rPr>
          <w:rFonts w:ascii="Arial" w:hAnsi="Arial" w:cs="Arial"/>
        </w:rPr>
      </w:pPr>
    </w:p>
    <w:tbl>
      <w:tblPr>
        <w:tblStyle w:val="TabelacomGrelha"/>
        <w:tblW w:w="5588" w:type="pct"/>
        <w:jc w:val="center"/>
        <w:tblLook w:val="04A0" w:firstRow="1" w:lastRow="0" w:firstColumn="1" w:lastColumn="0" w:noHBand="0" w:noVBand="1"/>
      </w:tblPr>
      <w:tblGrid>
        <w:gridCol w:w="5671"/>
        <w:gridCol w:w="3822"/>
      </w:tblGrid>
      <w:tr w:rsidR="00B40271" w:rsidRPr="000B61B6" w14:paraId="7BBF21DC" w14:textId="77777777" w:rsidTr="00405F6B">
        <w:trPr>
          <w:trHeight w:val="448"/>
          <w:jc w:val="center"/>
        </w:trPr>
        <w:tc>
          <w:tcPr>
            <w:tcW w:w="5000" w:type="pct"/>
            <w:gridSpan w:val="2"/>
            <w:shd w:val="clear" w:color="auto" w:fill="9CC2E5" w:themeFill="accent1" w:themeFillTint="99"/>
          </w:tcPr>
          <w:p w14:paraId="7598A356" w14:textId="77777777" w:rsidR="00B40271" w:rsidRPr="000B61B6" w:rsidRDefault="00B40271" w:rsidP="000B61B6">
            <w:pPr>
              <w:spacing w:after="0"/>
              <w:rPr>
                <w:rFonts w:ascii="Arial" w:hAnsi="Arial" w:cs="Arial"/>
                <w:b/>
              </w:rPr>
            </w:pPr>
            <w:r w:rsidRPr="000B61B6">
              <w:rPr>
                <w:rFonts w:ascii="Arial" w:hAnsi="Arial" w:cs="Arial"/>
                <w:b/>
              </w:rPr>
              <w:t>Apreciação geral</w:t>
            </w:r>
          </w:p>
        </w:tc>
      </w:tr>
      <w:tr w:rsidR="000B61B6" w:rsidRPr="000B61B6" w14:paraId="072954A1" w14:textId="77777777" w:rsidTr="00405F6B">
        <w:trPr>
          <w:trHeight w:val="822"/>
          <w:jc w:val="center"/>
        </w:trPr>
        <w:tc>
          <w:tcPr>
            <w:tcW w:w="2987" w:type="pct"/>
          </w:tcPr>
          <w:p w14:paraId="6E82FAA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fortes</w:t>
            </w:r>
          </w:p>
          <w:p w14:paraId="31D754CE" w14:textId="3A2A0B91" w:rsidR="000B61B6" w:rsidRDefault="00550C07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Reforço positivo nas estações de condição física.</w:t>
            </w:r>
          </w:p>
          <w:p w14:paraId="2CDD1EDB" w14:textId="56C4930A" w:rsidR="000B61B6" w:rsidRDefault="00550C07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 gestão do espaço de aula</w:t>
            </w:r>
            <w:r w:rsidR="001E1994">
              <w:rPr>
                <w:rFonts w:ascii="Arial" w:hAnsi="Arial" w:cs="Arial"/>
              </w:rPr>
              <w:t xml:space="preserve">. </w:t>
            </w:r>
          </w:p>
          <w:p w14:paraId="4E49C63E" w14:textId="748613BA" w:rsidR="00931A4E" w:rsidRDefault="00931A4E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Alunos demonstram-se empenhados, inclusive trazem material extra para a aula. </w:t>
            </w:r>
          </w:p>
          <w:p w14:paraId="39F57DFE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19EF4939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0BD8E248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13" w:type="pct"/>
          </w:tcPr>
          <w:p w14:paraId="1A6D9E14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Pontos fracos</w:t>
            </w:r>
          </w:p>
          <w:p w14:paraId="1D015272" w14:textId="77777777" w:rsidR="00931A4E" w:rsidRDefault="001E1994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Muitas pausas – muito tempo de explicação/correção. </w:t>
            </w:r>
          </w:p>
          <w:p w14:paraId="4CC4344D" w14:textId="179DD501" w:rsidR="00931A4E" w:rsidRPr="000B61B6" w:rsidRDefault="00931A4E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Alunos durante a explicação em conversas paralelas, brincadeiras, desatentos. </w:t>
            </w:r>
          </w:p>
          <w:p w14:paraId="5658C7AA" w14:textId="60C3D764" w:rsidR="000B61B6" w:rsidRDefault="004C3257" w:rsidP="000B61B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Pouca movimentação. </w:t>
            </w:r>
          </w:p>
          <w:p w14:paraId="26F0B347" w14:textId="77777777" w:rsidR="00BF443B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7B1A818F" w14:textId="77777777" w:rsidR="00BF443B" w:rsidRPr="000B61B6" w:rsidRDefault="00BF443B" w:rsidP="000B61B6">
            <w:pPr>
              <w:spacing w:after="0"/>
              <w:rPr>
                <w:rFonts w:ascii="Arial" w:hAnsi="Arial" w:cs="Arial"/>
              </w:rPr>
            </w:pPr>
          </w:p>
          <w:p w14:paraId="42E931D3" w14:textId="77777777" w:rsidR="000B61B6" w:rsidRPr="000B61B6" w:rsidRDefault="000B61B6" w:rsidP="000B61B6">
            <w:pPr>
              <w:spacing w:after="0"/>
              <w:rPr>
                <w:rFonts w:ascii="Arial" w:hAnsi="Arial" w:cs="Arial"/>
              </w:rPr>
            </w:pPr>
          </w:p>
        </w:tc>
      </w:tr>
      <w:tr w:rsidR="000B61B6" w:rsidRPr="000B61B6" w14:paraId="54842251" w14:textId="77777777" w:rsidTr="00405F6B">
        <w:trPr>
          <w:trHeight w:val="822"/>
          <w:jc w:val="center"/>
        </w:trPr>
        <w:tc>
          <w:tcPr>
            <w:tcW w:w="2987" w:type="pct"/>
          </w:tcPr>
          <w:p w14:paraId="57A06A52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Oportunidades</w:t>
            </w:r>
          </w:p>
          <w:p w14:paraId="401BB0B8" w14:textId="50CE0458" w:rsidR="000B61B6" w:rsidRPr="004C3257" w:rsidRDefault="004C3257" w:rsidP="000B61B6">
            <w:pPr>
              <w:spacing w:after="0"/>
              <w:rPr>
                <w:rFonts w:ascii="Arial" w:hAnsi="Arial" w:cs="Arial"/>
              </w:rPr>
            </w:pPr>
            <w:r w:rsidRPr="004C3257">
              <w:rPr>
                <w:rFonts w:ascii="Arial" w:hAnsi="Arial" w:cs="Arial"/>
              </w:rPr>
              <w:t xml:space="preserve">Aluno lesionado a realizar o passo base ou </w:t>
            </w:r>
            <w:r>
              <w:rPr>
                <w:rFonts w:ascii="Arial" w:hAnsi="Arial" w:cs="Arial"/>
              </w:rPr>
              <w:t>N</w:t>
            </w:r>
            <w:r w:rsidRPr="004C3257">
              <w:rPr>
                <w:rFonts w:ascii="Arial" w:hAnsi="Arial" w:cs="Arial"/>
              </w:rPr>
              <w:t>ew York sozinho (não exige a utilização do braço)</w:t>
            </w:r>
            <w:r>
              <w:rPr>
                <w:rFonts w:ascii="Arial" w:hAnsi="Arial" w:cs="Arial"/>
              </w:rPr>
              <w:t>.</w:t>
            </w:r>
          </w:p>
          <w:p w14:paraId="01575006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A5AD1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27EE9DC2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826DC41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  <w:tc>
          <w:tcPr>
            <w:tcW w:w="2013" w:type="pct"/>
          </w:tcPr>
          <w:p w14:paraId="55DC715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Constrangimentos</w:t>
            </w:r>
          </w:p>
          <w:p w14:paraId="4EB2BF4F" w14:textId="77777777" w:rsidR="00550C07" w:rsidRPr="00550C07" w:rsidRDefault="00550C07" w:rsidP="00550C0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Falar para a turma com alunos nas costas do professor.</w:t>
            </w:r>
          </w:p>
          <w:p w14:paraId="04F59A0C" w14:textId="47BFF470" w:rsidR="000B61B6" w:rsidRPr="00550C07" w:rsidRDefault="00550C07" w:rsidP="000B61B6">
            <w:pPr>
              <w:spacing w:after="0"/>
              <w:rPr>
                <w:rFonts w:ascii="Arial" w:hAnsi="Arial" w:cs="Arial"/>
              </w:rPr>
            </w:pPr>
            <w:r w:rsidRPr="00550C07">
              <w:rPr>
                <w:rFonts w:ascii="Arial" w:hAnsi="Arial" w:cs="Arial"/>
              </w:rPr>
              <w:t>Alunos com material extra-aula.</w:t>
            </w:r>
          </w:p>
          <w:p w14:paraId="5D238265" w14:textId="77777777" w:rsid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364E33D5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712755BB" w14:textId="77777777" w:rsidR="00BF443B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0D10E198" w14:textId="77777777" w:rsidR="00BF443B" w:rsidRPr="000B61B6" w:rsidRDefault="00BF443B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  <w:p w14:paraId="5BAB4508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  <w:tr w:rsidR="000B61B6" w:rsidRPr="000B61B6" w14:paraId="35F3D37D" w14:textId="77777777" w:rsidTr="00405F6B">
        <w:trPr>
          <w:trHeight w:val="822"/>
          <w:jc w:val="center"/>
        </w:trPr>
        <w:tc>
          <w:tcPr>
            <w:tcW w:w="5000" w:type="pct"/>
            <w:gridSpan w:val="2"/>
          </w:tcPr>
          <w:p w14:paraId="6C25522B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  <w:r w:rsidRPr="000B61B6">
              <w:rPr>
                <w:rFonts w:ascii="Arial" w:hAnsi="Arial" w:cs="Arial"/>
                <w:u w:val="single"/>
              </w:rPr>
              <w:t>Sugestões de melhoria</w:t>
            </w:r>
          </w:p>
          <w:p w14:paraId="759B24D9" w14:textId="5A3AF453" w:rsidR="000B61B6" w:rsidRPr="001E1994" w:rsidRDefault="001E1994" w:rsidP="000B61B6">
            <w:pPr>
              <w:spacing w:after="0"/>
              <w:rPr>
                <w:rFonts w:ascii="Arial" w:hAnsi="Arial" w:cs="Arial"/>
              </w:rPr>
            </w:pPr>
            <w:r w:rsidRPr="001E1994">
              <w:rPr>
                <w:rFonts w:ascii="Arial" w:hAnsi="Arial" w:cs="Arial"/>
              </w:rPr>
              <w:t>Durante a explicação dos exercícios referentes à unidade didática do chá-chá-chá, colocar os alunos sentados</w:t>
            </w:r>
            <w:r>
              <w:rPr>
                <w:rFonts w:ascii="Arial" w:hAnsi="Arial" w:cs="Arial"/>
              </w:rPr>
              <w:t xml:space="preserve"> ou mais afastados do professor, </w:t>
            </w:r>
            <w:r w:rsidRPr="001E1994">
              <w:rPr>
                <w:rFonts w:ascii="Arial" w:hAnsi="Arial" w:cs="Arial"/>
              </w:rPr>
              <w:t xml:space="preserve">ou procurar outra solução para evitar brincadeiras e perdas de informação por parte de alunos. </w:t>
            </w:r>
          </w:p>
          <w:p w14:paraId="5BE181F4" w14:textId="33135EAF" w:rsidR="00BF443B" w:rsidRPr="00931A4E" w:rsidRDefault="00931A4E" w:rsidP="000B61B6">
            <w:pPr>
              <w:spacing w:after="0"/>
              <w:rPr>
                <w:rFonts w:ascii="Arial" w:hAnsi="Arial" w:cs="Arial"/>
              </w:rPr>
            </w:pPr>
            <w:r w:rsidRPr="00931A4E">
              <w:rPr>
                <w:rFonts w:ascii="Arial" w:hAnsi="Arial" w:cs="Arial"/>
              </w:rPr>
              <w:t>Atribuição de tarefa na parte do chá-chá-chá ao aluno lesionado.</w:t>
            </w:r>
          </w:p>
          <w:p w14:paraId="754367D9" w14:textId="77777777" w:rsidR="000B61B6" w:rsidRPr="000B61B6" w:rsidRDefault="000B61B6" w:rsidP="000B61B6">
            <w:pPr>
              <w:spacing w:after="0"/>
              <w:rPr>
                <w:rFonts w:ascii="Arial" w:hAnsi="Arial" w:cs="Arial"/>
                <w:u w:val="single"/>
              </w:rPr>
            </w:pPr>
          </w:p>
        </w:tc>
      </w:tr>
    </w:tbl>
    <w:p w14:paraId="66052C5D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p w14:paraId="6F83D056" w14:textId="77777777" w:rsidR="000B61B6" w:rsidRPr="000B61B6" w:rsidRDefault="000B61B6" w:rsidP="000B61B6">
      <w:pPr>
        <w:spacing w:after="0"/>
        <w:jc w:val="both"/>
        <w:rPr>
          <w:rFonts w:ascii="Arial" w:hAnsi="Arial" w:cs="Arial"/>
        </w:rPr>
      </w:pPr>
    </w:p>
    <w:p w14:paraId="2EDC6A4E" w14:textId="77777777" w:rsidR="00B40271" w:rsidRPr="000B61B6" w:rsidRDefault="00B40271" w:rsidP="000B61B6">
      <w:pPr>
        <w:spacing w:after="0"/>
        <w:jc w:val="both"/>
        <w:rPr>
          <w:rFonts w:ascii="Arial" w:hAnsi="Arial" w:cs="Arial"/>
        </w:rPr>
      </w:pPr>
    </w:p>
    <w:sectPr w:rsidR="00B40271" w:rsidRPr="000B6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A9AE3" w14:textId="77777777" w:rsidR="00302086" w:rsidRDefault="00302086" w:rsidP="00B501F5">
      <w:pPr>
        <w:spacing w:after="0" w:line="240" w:lineRule="auto"/>
      </w:pPr>
      <w:r>
        <w:separator/>
      </w:r>
    </w:p>
  </w:endnote>
  <w:endnote w:type="continuationSeparator" w:id="0">
    <w:p w14:paraId="75E7D5F1" w14:textId="77777777" w:rsidR="00302086" w:rsidRDefault="00302086" w:rsidP="00B5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EF7AD" w14:textId="49A42112" w:rsidR="00B501F5" w:rsidRDefault="00B501F5" w:rsidP="00B501F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5FEF" w14:textId="77777777" w:rsidR="00302086" w:rsidRDefault="00302086" w:rsidP="00B501F5">
      <w:pPr>
        <w:spacing w:after="0" w:line="240" w:lineRule="auto"/>
      </w:pPr>
      <w:r>
        <w:separator/>
      </w:r>
    </w:p>
  </w:footnote>
  <w:footnote w:type="continuationSeparator" w:id="0">
    <w:p w14:paraId="5DCEF33A" w14:textId="77777777" w:rsidR="00302086" w:rsidRDefault="00302086" w:rsidP="00B50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9640" w:type="dxa"/>
      <w:tblInd w:w="-714" w:type="dxa"/>
      <w:tblLook w:val="04A0" w:firstRow="1" w:lastRow="0" w:firstColumn="1" w:lastColumn="0" w:noHBand="0" w:noVBand="1"/>
    </w:tblPr>
    <w:tblGrid>
      <w:gridCol w:w="2694"/>
      <w:gridCol w:w="4820"/>
      <w:gridCol w:w="2126"/>
    </w:tblGrid>
    <w:tr w:rsidR="00B501F5" w14:paraId="2687D8F9" w14:textId="77777777" w:rsidTr="00BF443B">
      <w:trPr>
        <w:trHeight w:val="1125"/>
      </w:trPr>
      <w:tc>
        <w:tcPr>
          <w:tcW w:w="2694" w:type="dxa"/>
          <w:tcBorders>
            <w:right w:val="nil"/>
          </w:tcBorders>
        </w:tcPr>
        <w:p w14:paraId="6A5A241F" w14:textId="7777777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2A3695EE" wp14:editId="0B229B7D">
                <wp:simplePos x="0" y="0"/>
                <wp:positionH relativeFrom="margin">
                  <wp:posOffset>117475</wp:posOffset>
                </wp:positionH>
                <wp:positionV relativeFrom="paragraph">
                  <wp:posOffset>0</wp:posOffset>
                </wp:positionV>
                <wp:extent cx="106997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51" y="21304"/>
                    <wp:lineTo x="21151" y="0"/>
                    <wp:lineTo x="0" y="0"/>
                  </wp:wrapPolygon>
                </wp:wrapTight>
                <wp:docPr id="23" name="Imagem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9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20" w:type="dxa"/>
          <w:tcBorders>
            <w:left w:val="nil"/>
            <w:right w:val="nil"/>
          </w:tcBorders>
          <w:vAlign w:val="center"/>
        </w:tcPr>
        <w:p w14:paraId="168CB32F" w14:textId="77777777" w:rsidR="00B501F5" w:rsidRDefault="00B501F5" w:rsidP="00B501F5">
          <w:pPr>
            <w:pStyle w:val="Cabealho"/>
            <w:jc w:val="center"/>
            <w:rPr>
              <w:b/>
              <w:sz w:val="24"/>
            </w:rPr>
          </w:pPr>
          <w:r w:rsidRPr="00F40C6C">
            <w:rPr>
              <w:b/>
              <w:sz w:val="24"/>
            </w:rPr>
            <w:t>Agrupamento de Escola</w:t>
          </w:r>
          <w:r>
            <w:rPr>
              <w:b/>
              <w:sz w:val="24"/>
            </w:rPr>
            <w:t>s</w:t>
          </w:r>
          <w:r w:rsidRPr="00F40C6C">
            <w:rPr>
              <w:b/>
              <w:sz w:val="24"/>
            </w:rPr>
            <w:t xml:space="preserve"> do Castêlo da Maia</w:t>
          </w:r>
        </w:p>
        <w:p w14:paraId="1F28AB4E" w14:textId="380B023E" w:rsidR="00405F6B" w:rsidRDefault="00405F6B" w:rsidP="00B501F5">
          <w:pPr>
            <w:pStyle w:val="Cabealho"/>
            <w:jc w:val="center"/>
          </w:pPr>
          <w:r>
            <w:rPr>
              <w:b/>
              <w:sz w:val="24"/>
            </w:rPr>
            <w:t>(Instrumento de Observação de Aula)</w:t>
          </w:r>
        </w:p>
      </w:tc>
      <w:tc>
        <w:tcPr>
          <w:tcW w:w="2126" w:type="dxa"/>
          <w:tcBorders>
            <w:left w:val="nil"/>
          </w:tcBorders>
        </w:tcPr>
        <w:p w14:paraId="76409458" w14:textId="1933E1B7" w:rsidR="00B501F5" w:rsidRDefault="00B501F5" w:rsidP="00B501F5">
          <w:pPr>
            <w:pStyle w:val="Cabealho"/>
            <w:tabs>
              <w:tab w:val="clear" w:pos="8504"/>
              <w:tab w:val="right" w:pos="2475"/>
            </w:tabs>
          </w:pPr>
        </w:p>
      </w:tc>
    </w:tr>
  </w:tbl>
  <w:p w14:paraId="449B9C9A" w14:textId="77777777" w:rsidR="00B501F5" w:rsidRDefault="00B501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38"/>
    <w:rsid w:val="0002786C"/>
    <w:rsid w:val="000477D1"/>
    <w:rsid w:val="000746AC"/>
    <w:rsid w:val="0008333D"/>
    <w:rsid w:val="000B61B6"/>
    <w:rsid w:val="0010176E"/>
    <w:rsid w:val="00114338"/>
    <w:rsid w:val="001176C5"/>
    <w:rsid w:val="001E1994"/>
    <w:rsid w:val="0021735F"/>
    <w:rsid w:val="00230AAC"/>
    <w:rsid w:val="00231C93"/>
    <w:rsid w:val="002B6174"/>
    <w:rsid w:val="00302086"/>
    <w:rsid w:val="00302617"/>
    <w:rsid w:val="003B6919"/>
    <w:rsid w:val="003B7732"/>
    <w:rsid w:val="00400396"/>
    <w:rsid w:val="00405F6B"/>
    <w:rsid w:val="004C3257"/>
    <w:rsid w:val="00550C07"/>
    <w:rsid w:val="00552242"/>
    <w:rsid w:val="005750BF"/>
    <w:rsid w:val="005A74E7"/>
    <w:rsid w:val="005E020A"/>
    <w:rsid w:val="005F22A1"/>
    <w:rsid w:val="006558EB"/>
    <w:rsid w:val="00670589"/>
    <w:rsid w:val="0068504E"/>
    <w:rsid w:val="006D3113"/>
    <w:rsid w:val="006E3EF2"/>
    <w:rsid w:val="0070639D"/>
    <w:rsid w:val="00713306"/>
    <w:rsid w:val="0079788B"/>
    <w:rsid w:val="007A27A4"/>
    <w:rsid w:val="007D7714"/>
    <w:rsid w:val="008C1A6B"/>
    <w:rsid w:val="008D7AEA"/>
    <w:rsid w:val="00931A4E"/>
    <w:rsid w:val="00944EA6"/>
    <w:rsid w:val="00955597"/>
    <w:rsid w:val="00957DEB"/>
    <w:rsid w:val="009B2887"/>
    <w:rsid w:val="00A01A0C"/>
    <w:rsid w:val="00A20C71"/>
    <w:rsid w:val="00A24666"/>
    <w:rsid w:val="00A43C34"/>
    <w:rsid w:val="00A46DCB"/>
    <w:rsid w:val="00B15C23"/>
    <w:rsid w:val="00B17284"/>
    <w:rsid w:val="00B20470"/>
    <w:rsid w:val="00B2376E"/>
    <w:rsid w:val="00B40271"/>
    <w:rsid w:val="00B501F5"/>
    <w:rsid w:val="00B83EC9"/>
    <w:rsid w:val="00BF443B"/>
    <w:rsid w:val="00C71583"/>
    <w:rsid w:val="00CC0327"/>
    <w:rsid w:val="00D22300"/>
    <w:rsid w:val="00E07ACC"/>
    <w:rsid w:val="00F0709D"/>
    <w:rsid w:val="00F9152A"/>
    <w:rsid w:val="00FA43E9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0839"/>
  <w15:chartTrackingRefBased/>
  <w15:docId w15:val="{8685909C-6718-4B01-9D5F-B385E89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1735F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2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6Colorida-Destaque6">
    <w:name w:val="Grid Table 6 Colorful Accent 6"/>
    <w:basedOn w:val="Tabelanormal"/>
    <w:uiPriority w:val="51"/>
    <w:rsid w:val="00B1728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Cabealho">
    <w:name w:val="header"/>
    <w:basedOn w:val="Normal"/>
    <w:link w:val="Cabealho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01F5"/>
  </w:style>
  <w:style w:type="paragraph" w:styleId="Rodap">
    <w:name w:val="footer"/>
    <w:basedOn w:val="Normal"/>
    <w:link w:val="RodapCarter"/>
    <w:uiPriority w:val="99"/>
    <w:unhideWhenUsed/>
    <w:rsid w:val="00B50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545F-E034-D24B-A190-DAA8BBDE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486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BrunoBacalhau</dc:creator>
  <cp:keywords/>
  <dc:description/>
  <cp:lastModifiedBy>Miguel Seabra</cp:lastModifiedBy>
  <cp:revision>4</cp:revision>
  <dcterms:created xsi:type="dcterms:W3CDTF">2021-09-28T15:28:00Z</dcterms:created>
  <dcterms:modified xsi:type="dcterms:W3CDTF">2021-10-13T15:36:00Z</dcterms:modified>
</cp:coreProperties>
</file>