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AF02" w14:textId="62E7D934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78501CC" w14:textId="0F459C16" w:rsidR="009048BC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1856">
        <w:rPr>
          <w:rFonts w:ascii="Times New Roman" w:hAnsi="Times New Roman" w:cs="Times New Roman"/>
          <w:b/>
          <w:bCs/>
          <w:sz w:val="36"/>
          <w:szCs w:val="36"/>
        </w:rPr>
        <w:t>Agrupamento de Escolas do Castêlo da Maia</w:t>
      </w:r>
    </w:p>
    <w:p w14:paraId="7C81B07C" w14:textId="77777777" w:rsid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2965706B" w14:textId="47F80CAC" w:rsidR="00B81856" w:rsidRP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81856">
        <w:rPr>
          <w:rFonts w:ascii="Times New Roman" w:hAnsi="Times New Roman" w:cs="Times New Roman"/>
          <w:sz w:val="32"/>
          <w:szCs w:val="32"/>
        </w:rPr>
        <w:t>Novembro de 2021</w:t>
      </w:r>
    </w:p>
    <w:p w14:paraId="6018B115" w14:textId="0D5000A0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F98A996" w14:textId="70B21BAC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8633B9F" w14:textId="5AA3CF60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EDB14EB" w14:textId="65BE786D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571ECD94" w14:textId="7777777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D4249B1" w14:textId="1D109830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AF0488B" w14:textId="77777777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2AACEDD" w14:textId="27A33349" w:rsidR="00B81856" w:rsidRP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81856">
        <w:rPr>
          <w:rFonts w:ascii="Times New Roman" w:hAnsi="Times New Roman" w:cs="Times New Roman"/>
          <w:b/>
          <w:bCs/>
          <w:sz w:val="72"/>
          <w:szCs w:val="72"/>
        </w:rPr>
        <w:t>AUTO E H</w:t>
      </w:r>
      <w:r w:rsidR="007028CF">
        <w:rPr>
          <w:rFonts w:ascii="Times New Roman" w:hAnsi="Times New Roman" w:cs="Times New Roman"/>
          <w:b/>
          <w:bCs/>
          <w:sz w:val="72"/>
          <w:szCs w:val="72"/>
        </w:rPr>
        <w:t>E</w:t>
      </w:r>
      <w:r w:rsidRPr="00B81856">
        <w:rPr>
          <w:rFonts w:ascii="Times New Roman" w:hAnsi="Times New Roman" w:cs="Times New Roman"/>
          <w:b/>
          <w:bCs/>
          <w:sz w:val="72"/>
          <w:szCs w:val="72"/>
        </w:rPr>
        <w:t xml:space="preserve">TERO </w:t>
      </w:r>
    </w:p>
    <w:p w14:paraId="48DDDFB8" w14:textId="553A8FC8" w:rsidR="009048BC" w:rsidRP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81856">
        <w:rPr>
          <w:rFonts w:ascii="Times New Roman" w:hAnsi="Times New Roman" w:cs="Times New Roman"/>
          <w:b/>
          <w:bCs/>
          <w:sz w:val="72"/>
          <w:szCs w:val="72"/>
        </w:rPr>
        <w:t>AVALIAÇÃO</w:t>
      </w:r>
    </w:p>
    <w:p w14:paraId="5B8A9734" w14:textId="50E30797" w:rsidR="009048BC" w:rsidRP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B81856">
        <w:rPr>
          <w:rFonts w:ascii="Times New Roman" w:hAnsi="Times New Roman" w:cs="Times New Roman"/>
          <w:sz w:val="48"/>
          <w:szCs w:val="48"/>
        </w:rPr>
        <w:t>1º Período</w:t>
      </w:r>
    </w:p>
    <w:p w14:paraId="6070C1E3" w14:textId="75DB645E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6C4293F" w14:textId="06A08AFF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1DA3D09" w14:textId="6CA89C3D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9754291" w14:textId="4012F60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27531F3" w14:textId="7777777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DFE857F" w14:textId="7777777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5DA5E04A" w14:textId="0C646973" w:rsidR="009048BC" w:rsidRP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81856">
        <w:rPr>
          <w:rFonts w:ascii="Times New Roman" w:hAnsi="Times New Roman" w:cs="Times New Roman"/>
          <w:sz w:val="32"/>
          <w:szCs w:val="32"/>
        </w:rPr>
        <w:t>Professor Estagiário Miguel Nunes Seabra</w:t>
      </w:r>
    </w:p>
    <w:p w14:paraId="0551D5D2" w14:textId="38543F44" w:rsidR="009048BC" w:rsidRPr="00B81856" w:rsidRDefault="00B81856" w:rsidP="00B818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81856">
        <w:rPr>
          <w:rFonts w:ascii="Times New Roman" w:hAnsi="Times New Roman" w:cs="Times New Roman"/>
          <w:sz w:val="32"/>
          <w:szCs w:val="32"/>
        </w:rPr>
        <w:t>Professor Cooperante José Carlos Monteiro</w:t>
      </w:r>
    </w:p>
    <w:p w14:paraId="0DEA8C6B" w14:textId="77777777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31BBE53" w14:textId="77777777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FF0AFD9" w14:textId="0CA5F59A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FD36267" w14:textId="24832E64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50044A2" w14:textId="35DB7B38" w:rsidR="009048BC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38FBB6B" wp14:editId="23D37CB4">
            <wp:simplePos x="0" y="0"/>
            <wp:positionH relativeFrom="margin">
              <wp:posOffset>2767950</wp:posOffset>
            </wp:positionH>
            <wp:positionV relativeFrom="margin">
              <wp:posOffset>8264658</wp:posOffset>
            </wp:positionV>
            <wp:extent cx="1468120" cy="869315"/>
            <wp:effectExtent l="0" t="0" r="5080" b="0"/>
            <wp:wrapSquare wrapText="bothSides"/>
            <wp:docPr id="2" name="Imagem 2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, ClipArt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A117A5" wp14:editId="28843CF7">
            <wp:simplePos x="0" y="0"/>
            <wp:positionH relativeFrom="margin">
              <wp:posOffset>1098417</wp:posOffset>
            </wp:positionH>
            <wp:positionV relativeFrom="margin">
              <wp:posOffset>8221788</wp:posOffset>
            </wp:positionV>
            <wp:extent cx="1275715" cy="979805"/>
            <wp:effectExtent l="0" t="0" r="0" b="0"/>
            <wp:wrapSquare wrapText="bothSides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AFDAD" w14:textId="08F21D2F" w:rsidR="000C39AF" w:rsidRDefault="000C39AF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3328338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E8AE3DF" w14:textId="7E9004CF" w:rsidR="000C39AF" w:rsidRPr="000C39AF" w:rsidRDefault="000C39AF">
          <w:pPr>
            <w:pStyle w:val="Cabealhodondice"/>
            <w:rPr>
              <w:color w:val="000000" w:themeColor="text1"/>
              <w:sz w:val="36"/>
              <w:szCs w:val="36"/>
            </w:rPr>
          </w:pPr>
          <w:r w:rsidRPr="000C39AF">
            <w:rPr>
              <w:color w:val="000000" w:themeColor="text1"/>
              <w:sz w:val="36"/>
              <w:szCs w:val="36"/>
            </w:rPr>
            <w:t>Índice</w:t>
          </w:r>
        </w:p>
        <w:p w14:paraId="5DE9AEB4" w14:textId="71EFB075" w:rsidR="004C2016" w:rsidRDefault="000C39AF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786254" w:history="1">
            <w:r w:rsidR="004C2016" w:rsidRPr="00BC2114">
              <w:rPr>
                <w:rStyle w:val="Hiperligao"/>
                <w:noProof/>
              </w:rPr>
              <w:t>1. Introdução:</w:t>
            </w:r>
            <w:r w:rsidR="004C2016">
              <w:rPr>
                <w:noProof/>
                <w:webHidden/>
              </w:rPr>
              <w:tab/>
            </w:r>
            <w:r w:rsidR="004C2016">
              <w:rPr>
                <w:noProof/>
                <w:webHidden/>
              </w:rPr>
              <w:fldChar w:fldCharType="begin"/>
            </w:r>
            <w:r w:rsidR="004C2016">
              <w:rPr>
                <w:noProof/>
                <w:webHidden/>
              </w:rPr>
              <w:instrText xml:space="preserve"> PAGEREF _Toc88786254 \h </w:instrText>
            </w:r>
            <w:r w:rsidR="004C2016">
              <w:rPr>
                <w:noProof/>
                <w:webHidden/>
              </w:rPr>
            </w:r>
            <w:r w:rsidR="004C2016">
              <w:rPr>
                <w:noProof/>
                <w:webHidden/>
              </w:rPr>
              <w:fldChar w:fldCharType="separate"/>
            </w:r>
            <w:r w:rsidR="004C2016">
              <w:rPr>
                <w:noProof/>
                <w:webHidden/>
              </w:rPr>
              <w:t>3</w:t>
            </w:r>
            <w:r w:rsidR="004C2016">
              <w:rPr>
                <w:noProof/>
                <w:webHidden/>
              </w:rPr>
              <w:fldChar w:fldCharType="end"/>
            </w:r>
          </w:hyperlink>
        </w:p>
        <w:p w14:paraId="68E01E6F" w14:textId="0C7D38F2" w:rsidR="004C2016" w:rsidRDefault="009466BC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hyperlink w:anchor="_Toc88786255" w:history="1">
            <w:r w:rsidR="004C2016" w:rsidRPr="00BC2114">
              <w:rPr>
                <w:rStyle w:val="Hiperligao"/>
                <w:noProof/>
              </w:rPr>
              <w:t>2. Integração/Participação:</w:t>
            </w:r>
            <w:r w:rsidR="004C2016">
              <w:rPr>
                <w:noProof/>
                <w:webHidden/>
              </w:rPr>
              <w:tab/>
            </w:r>
            <w:r w:rsidR="004C2016">
              <w:rPr>
                <w:noProof/>
                <w:webHidden/>
              </w:rPr>
              <w:fldChar w:fldCharType="begin"/>
            </w:r>
            <w:r w:rsidR="004C2016">
              <w:rPr>
                <w:noProof/>
                <w:webHidden/>
              </w:rPr>
              <w:instrText xml:space="preserve"> PAGEREF _Toc88786255 \h </w:instrText>
            </w:r>
            <w:r w:rsidR="004C2016">
              <w:rPr>
                <w:noProof/>
                <w:webHidden/>
              </w:rPr>
            </w:r>
            <w:r w:rsidR="004C2016">
              <w:rPr>
                <w:noProof/>
                <w:webHidden/>
              </w:rPr>
              <w:fldChar w:fldCharType="separate"/>
            </w:r>
            <w:r w:rsidR="004C2016">
              <w:rPr>
                <w:noProof/>
                <w:webHidden/>
              </w:rPr>
              <w:t>4</w:t>
            </w:r>
            <w:r w:rsidR="004C2016">
              <w:rPr>
                <w:noProof/>
                <w:webHidden/>
              </w:rPr>
              <w:fldChar w:fldCharType="end"/>
            </w:r>
          </w:hyperlink>
        </w:p>
        <w:p w14:paraId="78FC6981" w14:textId="34062203" w:rsidR="004C2016" w:rsidRDefault="009466BC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hyperlink w:anchor="_Toc88786256" w:history="1">
            <w:r w:rsidR="004C2016" w:rsidRPr="00BC2114">
              <w:rPr>
                <w:rStyle w:val="Hiperligao"/>
                <w:noProof/>
              </w:rPr>
              <w:t>3.</w:t>
            </w:r>
            <w:r w:rsidR="004C2016" w:rsidRPr="00BC2114">
              <w:rPr>
                <w:rStyle w:val="Hiperligao"/>
                <w:rFonts w:ascii="AppleSystemUIFont" w:hAnsi="AppleSystemUIFont" w:cs="AppleSystemUIFont"/>
                <w:noProof/>
              </w:rPr>
              <w:t xml:space="preserve"> </w:t>
            </w:r>
            <w:r w:rsidR="004C2016" w:rsidRPr="00BC2114">
              <w:rPr>
                <w:rStyle w:val="Hiperligao"/>
                <w:noProof/>
              </w:rPr>
              <w:t>Reflexão:</w:t>
            </w:r>
            <w:r w:rsidR="004C2016">
              <w:rPr>
                <w:noProof/>
                <w:webHidden/>
              </w:rPr>
              <w:tab/>
            </w:r>
            <w:r w:rsidR="004C2016">
              <w:rPr>
                <w:noProof/>
                <w:webHidden/>
              </w:rPr>
              <w:fldChar w:fldCharType="begin"/>
            </w:r>
            <w:r w:rsidR="004C2016">
              <w:rPr>
                <w:noProof/>
                <w:webHidden/>
              </w:rPr>
              <w:instrText xml:space="preserve"> PAGEREF _Toc88786256 \h </w:instrText>
            </w:r>
            <w:r w:rsidR="004C2016">
              <w:rPr>
                <w:noProof/>
                <w:webHidden/>
              </w:rPr>
            </w:r>
            <w:r w:rsidR="004C2016">
              <w:rPr>
                <w:noProof/>
                <w:webHidden/>
              </w:rPr>
              <w:fldChar w:fldCharType="separate"/>
            </w:r>
            <w:r w:rsidR="004C2016">
              <w:rPr>
                <w:noProof/>
                <w:webHidden/>
              </w:rPr>
              <w:t>5</w:t>
            </w:r>
            <w:r w:rsidR="004C2016">
              <w:rPr>
                <w:noProof/>
                <w:webHidden/>
              </w:rPr>
              <w:fldChar w:fldCharType="end"/>
            </w:r>
          </w:hyperlink>
        </w:p>
        <w:p w14:paraId="06686A42" w14:textId="03910343" w:rsidR="004C2016" w:rsidRDefault="009466BC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hyperlink w:anchor="_Toc88786257" w:history="1">
            <w:r w:rsidR="004C2016" w:rsidRPr="00BC2114">
              <w:rPr>
                <w:rStyle w:val="Hiperligao"/>
                <w:noProof/>
              </w:rPr>
              <w:t>4. Atitude geral (comportamento social):</w:t>
            </w:r>
            <w:r w:rsidR="004C2016">
              <w:rPr>
                <w:noProof/>
                <w:webHidden/>
              </w:rPr>
              <w:tab/>
            </w:r>
            <w:r w:rsidR="004C2016">
              <w:rPr>
                <w:noProof/>
                <w:webHidden/>
              </w:rPr>
              <w:fldChar w:fldCharType="begin"/>
            </w:r>
            <w:r w:rsidR="004C2016">
              <w:rPr>
                <w:noProof/>
                <w:webHidden/>
              </w:rPr>
              <w:instrText xml:space="preserve"> PAGEREF _Toc88786257 \h </w:instrText>
            </w:r>
            <w:r w:rsidR="004C2016">
              <w:rPr>
                <w:noProof/>
                <w:webHidden/>
              </w:rPr>
            </w:r>
            <w:r w:rsidR="004C2016">
              <w:rPr>
                <w:noProof/>
                <w:webHidden/>
              </w:rPr>
              <w:fldChar w:fldCharType="separate"/>
            </w:r>
            <w:r w:rsidR="004C2016">
              <w:rPr>
                <w:noProof/>
                <w:webHidden/>
              </w:rPr>
              <w:t>6</w:t>
            </w:r>
            <w:r w:rsidR="004C2016">
              <w:rPr>
                <w:noProof/>
                <w:webHidden/>
              </w:rPr>
              <w:fldChar w:fldCharType="end"/>
            </w:r>
          </w:hyperlink>
        </w:p>
        <w:p w14:paraId="6EC12B22" w14:textId="6BAA28D6" w:rsidR="004C2016" w:rsidRDefault="009466BC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hyperlink w:anchor="_Toc88786258" w:history="1">
            <w:r w:rsidR="004C2016" w:rsidRPr="00BC2114">
              <w:rPr>
                <w:rStyle w:val="Hiperligao"/>
                <w:noProof/>
              </w:rPr>
              <w:t>5. Trabalho realizado (conhecimento e atuação):</w:t>
            </w:r>
            <w:r w:rsidR="004C2016">
              <w:rPr>
                <w:noProof/>
                <w:webHidden/>
              </w:rPr>
              <w:tab/>
            </w:r>
            <w:r w:rsidR="004C2016">
              <w:rPr>
                <w:noProof/>
                <w:webHidden/>
              </w:rPr>
              <w:fldChar w:fldCharType="begin"/>
            </w:r>
            <w:r w:rsidR="004C2016">
              <w:rPr>
                <w:noProof/>
                <w:webHidden/>
              </w:rPr>
              <w:instrText xml:space="preserve"> PAGEREF _Toc88786258 \h </w:instrText>
            </w:r>
            <w:r w:rsidR="004C2016">
              <w:rPr>
                <w:noProof/>
                <w:webHidden/>
              </w:rPr>
            </w:r>
            <w:r w:rsidR="004C2016">
              <w:rPr>
                <w:noProof/>
                <w:webHidden/>
              </w:rPr>
              <w:fldChar w:fldCharType="separate"/>
            </w:r>
            <w:r w:rsidR="004C2016">
              <w:rPr>
                <w:noProof/>
                <w:webHidden/>
              </w:rPr>
              <w:t>7</w:t>
            </w:r>
            <w:r w:rsidR="004C2016">
              <w:rPr>
                <w:noProof/>
                <w:webHidden/>
              </w:rPr>
              <w:fldChar w:fldCharType="end"/>
            </w:r>
          </w:hyperlink>
        </w:p>
        <w:p w14:paraId="03A0AA4C" w14:textId="4D173188" w:rsidR="004C2016" w:rsidRDefault="009466BC">
          <w:pPr>
            <w:pStyle w:val="ndice1"/>
            <w:tabs>
              <w:tab w:val="right" w:leader="dot" w:pos="849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pt-PT"/>
            </w:rPr>
          </w:pPr>
          <w:hyperlink w:anchor="_Toc88786259" w:history="1">
            <w:r w:rsidR="004C2016" w:rsidRPr="00BC2114">
              <w:rPr>
                <w:rStyle w:val="Hiperligao"/>
                <w:noProof/>
              </w:rPr>
              <w:t>6. Heteroavaliação:</w:t>
            </w:r>
            <w:r w:rsidR="004C2016">
              <w:rPr>
                <w:noProof/>
                <w:webHidden/>
              </w:rPr>
              <w:tab/>
            </w:r>
            <w:r w:rsidR="004C2016">
              <w:rPr>
                <w:noProof/>
                <w:webHidden/>
              </w:rPr>
              <w:fldChar w:fldCharType="begin"/>
            </w:r>
            <w:r w:rsidR="004C2016">
              <w:rPr>
                <w:noProof/>
                <w:webHidden/>
              </w:rPr>
              <w:instrText xml:space="preserve"> PAGEREF _Toc88786259 \h </w:instrText>
            </w:r>
            <w:r w:rsidR="004C2016">
              <w:rPr>
                <w:noProof/>
                <w:webHidden/>
              </w:rPr>
            </w:r>
            <w:r w:rsidR="004C2016">
              <w:rPr>
                <w:noProof/>
                <w:webHidden/>
              </w:rPr>
              <w:fldChar w:fldCharType="separate"/>
            </w:r>
            <w:r w:rsidR="004C2016">
              <w:rPr>
                <w:noProof/>
                <w:webHidden/>
              </w:rPr>
              <w:t>8</w:t>
            </w:r>
            <w:r w:rsidR="004C2016">
              <w:rPr>
                <w:noProof/>
                <w:webHidden/>
              </w:rPr>
              <w:fldChar w:fldCharType="end"/>
            </w:r>
          </w:hyperlink>
        </w:p>
        <w:p w14:paraId="45B1CB4C" w14:textId="54C2D948" w:rsidR="004C2016" w:rsidRDefault="009466BC">
          <w:pPr>
            <w:pStyle w:val="ndice2"/>
            <w:tabs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pt-PT"/>
            </w:rPr>
          </w:pPr>
          <w:hyperlink w:anchor="_Toc88786260" w:history="1">
            <w:r w:rsidR="004C2016" w:rsidRPr="00BC2114">
              <w:rPr>
                <w:rStyle w:val="Hiperligao"/>
                <w:b/>
                <w:bCs/>
                <w:noProof/>
              </w:rPr>
              <w:t>6.1. Hugo Duarte:</w:t>
            </w:r>
            <w:r w:rsidR="004C2016">
              <w:rPr>
                <w:noProof/>
                <w:webHidden/>
              </w:rPr>
              <w:tab/>
            </w:r>
            <w:r w:rsidR="004C2016">
              <w:rPr>
                <w:noProof/>
                <w:webHidden/>
              </w:rPr>
              <w:fldChar w:fldCharType="begin"/>
            </w:r>
            <w:r w:rsidR="004C2016">
              <w:rPr>
                <w:noProof/>
                <w:webHidden/>
              </w:rPr>
              <w:instrText xml:space="preserve"> PAGEREF _Toc88786260 \h </w:instrText>
            </w:r>
            <w:r w:rsidR="004C2016">
              <w:rPr>
                <w:noProof/>
                <w:webHidden/>
              </w:rPr>
            </w:r>
            <w:r w:rsidR="004C2016">
              <w:rPr>
                <w:noProof/>
                <w:webHidden/>
              </w:rPr>
              <w:fldChar w:fldCharType="separate"/>
            </w:r>
            <w:r w:rsidR="004C2016">
              <w:rPr>
                <w:noProof/>
                <w:webHidden/>
              </w:rPr>
              <w:t>8</w:t>
            </w:r>
            <w:r w:rsidR="004C2016">
              <w:rPr>
                <w:noProof/>
                <w:webHidden/>
              </w:rPr>
              <w:fldChar w:fldCharType="end"/>
            </w:r>
          </w:hyperlink>
        </w:p>
        <w:p w14:paraId="50D10A76" w14:textId="7554DCFE" w:rsidR="004C2016" w:rsidRDefault="009466BC">
          <w:pPr>
            <w:pStyle w:val="ndice2"/>
            <w:tabs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pt-PT"/>
            </w:rPr>
          </w:pPr>
          <w:hyperlink w:anchor="_Toc88786261" w:history="1">
            <w:r w:rsidR="004C2016" w:rsidRPr="00BC2114">
              <w:rPr>
                <w:rStyle w:val="Hiperligao"/>
                <w:b/>
                <w:bCs/>
                <w:noProof/>
              </w:rPr>
              <w:t>6.2. Renata Conceição:</w:t>
            </w:r>
            <w:r w:rsidR="004C2016">
              <w:rPr>
                <w:noProof/>
                <w:webHidden/>
              </w:rPr>
              <w:tab/>
            </w:r>
            <w:r w:rsidR="004C2016">
              <w:rPr>
                <w:noProof/>
                <w:webHidden/>
              </w:rPr>
              <w:fldChar w:fldCharType="begin"/>
            </w:r>
            <w:r w:rsidR="004C2016">
              <w:rPr>
                <w:noProof/>
                <w:webHidden/>
              </w:rPr>
              <w:instrText xml:space="preserve"> PAGEREF _Toc88786261 \h </w:instrText>
            </w:r>
            <w:r w:rsidR="004C2016">
              <w:rPr>
                <w:noProof/>
                <w:webHidden/>
              </w:rPr>
            </w:r>
            <w:r w:rsidR="004C2016">
              <w:rPr>
                <w:noProof/>
                <w:webHidden/>
              </w:rPr>
              <w:fldChar w:fldCharType="separate"/>
            </w:r>
            <w:r w:rsidR="004C2016">
              <w:rPr>
                <w:noProof/>
                <w:webHidden/>
              </w:rPr>
              <w:t>8</w:t>
            </w:r>
            <w:r w:rsidR="004C2016">
              <w:rPr>
                <w:noProof/>
                <w:webHidden/>
              </w:rPr>
              <w:fldChar w:fldCharType="end"/>
            </w:r>
          </w:hyperlink>
        </w:p>
        <w:p w14:paraId="7E8B2143" w14:textId="2D2C3B66" w:rsidR="004C2016" w:rsidRDefault="009466BC">
          <w:pPr>
            <w:pStyle w:val="ndice2"/>
            <w:tabs>
              <w:tab w:val="right" w:leader="dot" w:pos="8494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pt-PT"/>
            </w:rPr>
          </w:pPr>
          <w:hyperlink w:anchor="_Toc88786262" w:history="1">
            <w:r w:rsidR="004C2016" w:rsidRPr="00BC2114">
              <w:rPr>
                <w:rStyle w:val="Hiperligao"/>
                <w:b/>
                <w:bCs/>
                <w:noProof/>
              </w:rPr>
              <w:t>6.3. Tiago Mota:</w:t>
            </w:r>
            <w:r w:rsidR="004C2016">
              <w:rPr>
                <w:noProof/>
                <w:webHidden/>
              </w:rPr>
              <w:tab/>
            </w:r>
            <w:r w:rsidR="004C2016">
              <w:rPr>
                <w:noProof/>
                <w:webHidden/>
              </w:rPr>
              <w:fldChar w:fldCharType="begin"/>
            </w:r>
            <w:r w:rsidR="004C2016">
              <w:rPr>
                <w:noProof/>
                <w:webHidden/>
              </w:rPr>
              <w:instrText xml:space="preserve"> PAGEREF _Toc88786262 \h </w:instrText>
            </w:r>
            <w:r w:rsidR="004C2016">
              <w:rPr>
                <w:noProof/>
                <w:webHidden/>
              </w:rPr>
            </w:r>
            <w:r w:rsidR="004C2016">
              <w:rPr>
                <w:noProof/>
                <w:webHidden/>
              </w:rPr>
              <w:fldChar w:fldCharType="separate"/>
            </w:r>
            <w:r w:rsidR="004C2016">
              <w:rPr>
                <w:noProof/>
                <w:webHidden/>
              </w:rPr>
              <w:t>9</w:t>
            </w:r>
            <w:r w:rsidR="004C2016">
              <w:rPr>
                <w:noProof/>
                <w:webHidden/>
              </w:rPr>
              <w:fldChar w:fldCharType="end"/>
            </w:r>
          </w:hyperlink>
        </w:p>
        <w:p w14:paraId="1154DDF2" w14:textId="3A8803B9" w:rsidR="000C39AF" w:rsidRDefault="000C39AF">
          <w:r>
            <w:rPr>
              <w:b/>
              <w:bCs/>
              <w:noProof/>
            </w:rPr>
            <w:fldChar w:fldCharType="end"/>
          </w:r>
        </w:p>
      </w:sdtContent>
    </w:sdt>
    <w:p w14:paraId="4B564886" w14:textId="77777777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9F4990A" w14:textId="165C839B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6317CD7" w14:textId="638F3266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78D5B49" w14:textId="54F3A608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23568AF" w14:textId="75FDCB00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461BF81" w14:textId="54FC7F1E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5A59822" w14:textId="6CCA4251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65F01E8" w14:textId="25D8EB16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DBF819D" w14:textId="06DC169E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45C4FD0" w14:textId="246EC30B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83D46BA" w14:textId="71CF1D3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1A0CA68" w14:textId="0081C257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D092CD2" w14:textId="34092405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5DB7ADD7" w14:textId="6A950761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248F68B" w14:textId="74271852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ADC094E" w14:textId="265DD59F" w:rsidR="00B81856" w:rsidRDefault="00B81856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312AA14" w14:textId="77777777" w:rsidR="009048BC" w:rsidRDefault="009048BC" w:rsidP="00C0121B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A1A6E0F" w14:textId="37A01356" w:rsidR="00C0121B" w:rsidRPr="00B81856" w:rsidRDefault="00C0121B" w:rsidP="00B81856">
      <w:pPr>
        <w:pStyle w:val="Ttulo1"/>
        <w:rPr>
          <w:b/>
          <w:bCs/>
          <w:color w:val="000000" w:themeColor="text1"/>
        </w:rPr>
      </w:pPr>
      <w:bookmarkStart w:id="0" w:name="_Toc88786254"/>
      <w:r w:rsidRPr="00B81856">
        <w:rPr>
          <w:b/>
          <w:bCs/>
          <w:color w:val="000000" w:themeColor="text1"/>
        </w:rPr>
        <w:lastRenderedPageBreak/>
        <w:t>1. Introdução:</w:t>
      </w:r>
      <w:bookmarkEnd w:id="0"/>
    </w:p>
    <w:p w14:paraId="2969A97B" w14:textId="7E706D34" w:rsidR="00C0121B" w:rsidRPr="00C0121B" w:rsidRDefault="00C0121B" w:rsidP="00C0121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C0121B">
        <w:rPr>
          <w:rFonts w:ascii="Times New Roman" w:hAnsi="Times New Roman" w:cs="Times New Roman"/>
          <w:sz w:val="22"/>
          <w:szCs w:val="22"/>
        </w:rPr>
        <w:t xml:space="preserve">Ser Professor de Educação Física vai para além de ser uma atividade refletida, é essencial a adoção de uma atitude critica nas mais diversas circunstâncias, mormente acerca da sua própria função, pois somente assim ver-se-ão abertas as portas para uma evolução plena e constante. </w:t>
      </w:r>
    </w:p>
    <w:p w14:paraId="5597A25B" w14:textId="77777777" w:rsidR="00C0121B" w:rsidRPr="00C0121B" w:rsidRDefault="00C0121B" w:rsidP="00C0121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C0121B">
        <w:rPr>
          <w:rFonts w:ascii="Times New Roman" w:hAnsi="Times New Roman" w:cs="Times New Roman"/>
          <w:sz w:val="22"/>
          <w:szCs w:val="22"/>
        </w:rPr>
        <w:t xml:space="preserve">Assim sendo, emerge neste contexto a minha primeira análise crítica relativamente ao percurso por mim realizado nesta primária etapa, assumindo uma profunda relevância na medida em que permitir-me-á uma consciencialização de todos os momentos, positivos e passiveis de melhoria, vivenciados ao longo deste primeiro período. </w:t>
      </w:r>
    </w:p>
    <w:p w14:paraId="4F42911F" w14:textId="3339AB7A" w:rsidR="00112DBB" w:rsidRDefault="00C0121B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C0121B">
        <w:rPr>
          <w:rFonts w:ascii="Times New Roman" w:hAnsi="Times New Roman" w:cs="Times New Roman"/>
          <w:sz w:val="22"/>
          <w:szCs w:val="22"/>
        </w:rPr>
        <w:t>Esta minha apreciação crítica revela-se deveras indispensável, uma vez que procurarei debruçar-me sobre problemas que se foram evidenciando ao longo das tarefas propostas em aula, o que, por sua vez, permitirá solucionar os obstáculos constatados para que, futuramente, sejam ultrapassados. Deste modo, é com base nesta atitude reflexiva que elaboro a autoavaliação, assumindo as falhas e salientando os sucessos.</w:t>
      </w:r>
    </w:p>
    <w:p w14:paraId="467428E2" w14:textId="71513D77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54AFF67D" w14:textId="7D9007C7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19874C7D" w14:textId="768E202A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4574D368" w14:textId="2DDF2934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653C835C" w14:textId="5D884799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502F96FE" w14:textId="4CC06304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BA37B01" w14:textId="19B29415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72E79E60" w14:textId="3AB3C448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1D7DDE4B" w14:textId="00C59873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377625E8" w14:textId="4A98FC9D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6A1FF557" w14:textId="6713F06E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2FBA666" w14:textId="0B2B42E4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15B1E246" w14:textId="64425FCD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616217E5" w14:textId="0B3B9B3D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8BF2DFC" w14:textId="2953C037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D01C325" w14:textId="17A808A8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2460E0F0" w14:textId="33A20ABD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6A82CD4C" w14:textId="370AD83E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36169120" w14:textId="1ACA40DC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71953046" w14:textId="0369CF24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D3C462A" w14:textId="77777777" w:rsidR="00B81856" w:rsidRDefault="00B81856" w:rsidP="00C0121B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1B3F5781" w14:textId="680CB88B" w:rsidR="00C0121B" w:rsidRDefault="00C0121B" w:rsidP="00C0121B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30EE0DF" w14:textId="785436F1" w:rsidR="00C0121B" w:rsidRPr="00B81856" w:rsidRDefault="00C0121B" w:rsidP="00B81856">
      <w:pPr>
        <w:pStyle w:val="Ttulo1"/>
        <w:rPr>
          <w:b/>
          <w:bCs/>
          <w:color w:val="000000" w:themeColor="text1"/>
        </w:rPr>
      </w:pPr>
      <w:bookmarkStart w:id="1" w:name="_Toc88786255"/>
      <w:r w:rsidRPr="00B81856">
        <w:rPr>
          <w:b/>
          <w:bCs/>
          <w:color w:val="000000" w:themeColor="text1"/>
        </w:rPr>
        <w:lastRenderedPageBreak/>
        <w:t>2. Integração/Participação:</w:t>
      </w:r>
      <w:bookmarkEnd w:id="1"/>
      <w:r w:rsidRPr="00B81856">
        <w:rPr>
          <w:b/>
          <w:bCs/>
          <w:color w:val="000000" w:themeColor="text1"/>
        </w:rPr>
        <w:t xml:space="preserve"> </w:t>
      </w:r>
    </w:p>
    <w:p w14:paraId="2CD5B44A" w14:textId="77777777" w:rsidR="00C0121B" w:rsidRPr="00C0121B" w:rsidRDefault="00C0121B" w:rsidP="00C0121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C0121B">
        <w:rPr>
          <w:rFonts w:ascii="Times New Roman" w:hAnsi="Times New Roman" w:cs="Times New Roman"/>
          <w:sz w:val="22"/>
          <w:szCs w:val="22"/>
        </w:rPr>
        <w:t xml:space="preserve">O espaço escolar pauta-se por características como a aceitação e interação da comunidade abrangente, nomeadamente professores, funcionários, alunos e colegas de núcleo de estágio. Assim, é comum verificarem-se diferenças e dificuldades acrescidas numa fase primordial face às inseguranças e receios sentidos. </w:t>
      </w:r>
    </w:p>
    <w:p w14:paraId="1D72363A" w14:textId="77777777" w:rsidR="00C0121B" w:rsidRPr="00C0121B" w:rsidRDefault="00C0121B" w:rsidP="00C0121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C0121B">
        <w:rPr>
          <w:rFonts w:ascii="Times New Roman" w:hAnsi="Times New Roman" w:cs="Times New Roman"/>
          <w:sz w:val="22"/>
          <w:szCs w:val="22"/>
        </w:rPr>
        <w:t xml:space="preserve">Vivenciadas determinadas experiências no âmbito do estágio pedagógico, denoto, agora, um real crescimento, quer a nível profissional, quer enquanto Ser, fomentando as minhas expectativas e comprometendo-me a superar os obstáculos que advirão. Deste modo, pretendo enfrentar a realidade do meu quotidiano, caminhando passo a passo com as minhas fragilidades e angústias, sempre em busca da capacidade de as vir a superar. </w:t>
      </w:r>
    </w:p>
    <w:p w14:paraId="41972384" w14:textId="77777777" w:rsidR="00C0121B" w:rsidRPr="00C0121B" w:rsidRDefault="00C0121B" w:rsidP="00C0121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C0121B">
        <w:rPr>
          <w:rFonts w:ascii="Times New Roman" w:hAnsi="Times New Roman" w:cs="Times New Roman"/>
          <w:sz w:val="22"/>
          <w:szCs w:val="22"/>
        </w:rPr>
        <w:t xml:space="preserve">Na minha ótica, o meu grau de participação e envolvimento foi evoluindo gradualmente desde o momento em que conheci a minha turma. O medo de falhar e de não conseguir motivar e envolver os alunos foram os melhores estímulos para que surgisse em mim um maior sentido de responsabilidade e exigência. Diversas iniciativas e ideias foram emergindo, algumas das quais acabaram, inclusive, por ser aplicadas na prática. Tome-se como exemplo a conceção de </w:t>
      </w:r>
      <w:proofErr w:type="spellStart"/>
      <w:r w:rsidRPr="00C0121B">
        <w:rPr>
          <w:rFonts w:ascii="Times New Roman" w:hAnsi="Times New Roman" w:cs="Times New Roman"/>
          <w:sz w:val="22"/>
          <w:szCs w:val="22"/>
        </w:rPr>
        <w:t>Skill</w:t>
      </w:r>
      <w:proofErr w:type="spellEnd"/>
      <w:r w:rsidRPr="00C012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121B">
        <w:rPr>
          <w:rFonts w:ascii="Times New Roman" w:hAnsi="Times New Roman" w:cs="Times New Roman"/>
          <w:sz w:val="22"/>
          <w:szCs w:val="22"/>
        </w:rPr>
        <w:t>Card</w:t>
      </w:r>
      <w:proofErr w:type="spellEnd"/>
      <w:r w:rsidRPr="00C0121B">
        <w:rPr>
          <w:rFonts w:ascii="Times New Roman" w:hAnsi="Times New Roman" w:cs="Times New Roman"/>
          <w:sz w:val="22"/>
          <w:szCs w:val="22"/>
        </w:rPr>
        <w:t xml:space="preserve"> que auxiliou também outras turmas de colegas de estágio, bem como o Guião de Ajuda, a criação de momentos competitivos como os torneios e a utilização de ferramentas extraescola.</w:t>
      </w:r>
    </w:p>
    <w:p w14:paraId="7CEF7D5C" w14:textId="5C5C6191" w:rsidR="00C0121B" w:rsidRDefault="00C0121B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  <w:r w:rsidRPr="00C0121B">
        <w:rPr>
          <w:rFonts w:ascii="Times New Roman" w:hAnsi="Times New Roman" w:cs="Times New Roman"/>
          <w:sz w:val="22"/>
          <w:szCs w:val="22"/>
        </w:rPr>
        <w:t>Concluo, assim, que há ainda um grande caminho a ser percorrido, sempre guiado por um espírito de grupo e de partilha de saberes e de “fazeres”. Da minha parte, disponibilizar-me-ei sempre a ajudar os meus colegas de núcleo de estágio ao longo do presente ano letivo, pois acredito que o ambiente, a ajuda, a partilha e o apoio podem e devem ser maximizados, tornando todo este processo menos árduo e, sobretudo, mais enriquecedor</w:t>
      </w:r>
      <w:r>
        <w:rPr>
          <w:rFonts w:ascii="AppleSystemUIFont" w:hAnsi="AppleSystemUIFont" w:cs="AppleSystemUIFont"/>
          <w:sz w:val="26"/>
          <w:szCs w:val="26"/>
        </w:rPr>
        <w:t>.</w:t>
      </w:r>
    </w:p>
    <w:p w14:paraId="5F17ED3D" w14:textId="33F516C7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5C778D0F" w14:textId="716B5E33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3F09BDFE" w14:textId="73CA8FAA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3CF65728" w14:textId="517A70AC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614159D6" w14:textId="23206167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2C456D28" w14:textId="7E796EF8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13A31F53" w14:textId="73F5771C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4A73B118" w14:textId="7CF02382" w:rsidR="00B81856" w:rsidRDefault="00B81856" w:rsidP="00B81856">
      <w:pPr>
        <w:contextualSpacing/>
        <w:rPr>
          <w:rFonts w:ascii="AppleSystemUIFont" w:hAnsi="AppleSystemUIFont" w:cs="AppleSystemUIFont"/>
          <w:sz w:val="26"/>
          <w:szCs w:val="26"/>
        </w:rPr>
      </w:pPr>
    </w:p>
    <w:p w14:paraId="43826882" w14:textId="38B63A50" w:rsidR="00B81856" w:rsidRDefault="00B81856" w:rsidP="00C0121B">
      <w:pPr>
        <w:ind w:firstLine="708"/>
        <w:contextualSpacing/>
        <w:rPr>
          <w:rFonts w:ascii="AppleSystemUIFont" w:hAnsi="AppleSystemUIFont" w:cs="AppleSystemUIFont"/>
          <w:sz w:val="26"/>
          <w:szCs w:val="26"/>
        </w:rPr>
      </w:pPr>
    </w:p>
    <w:p w14:paraId="21F60E9B" w14:textId="77777777" w:rsidR="00B81856" w:rsidRDefault="00B81856" w:rsidP="00B81856">
      <w:pPr>
        <w:contextualSpacing/>
        <w:rPr>
          <w:rFonts w:ascii="AppleSystemUIFont" w:hAnsi="AppleSystemUIFont" w:cs="AppleSystemUIFont"/>
          <w:sz w:val="26"/>
          <w:szCs w:val="26"/>
        </w:rPr>
      </w:pPr>
    </w:p>
    <w:p w14:paraId="2AF0AE5A" w14:textId="00FCFBB2" w:rsidR="00C0121B" w:rsidRPr="00B81856" w:rsidRDefault="00C0121B" w:rsidP="00B81856">
      <w:pPr>
        <w:pStyle w:val="Ttulo1"/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</w:rPr>
      </w:pPr>
      <w:bookmarkStart w:id="2" w:name="_Toc88786256"/>
      <w:r w:rsidRPr="00B81856">
        <w:rPr>
          <w:b/>
          <w:bCs/>
          <w:color w:val="000000" w:themeColor="text1"/>
        </w:rPr>
        <w:lastRenderedPageBreak/>
        <w:t>3.</w:t>
      </w:r>
      <w:r w:rsidRPr="00B81856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</w:rPr>
        <w:t xml:space="preserve"> </w:t>
      </w:r>
      <w:r w:rsidRPr="00B81856">
        <w:rPr>
          <w:b/>
          <w:bCs/>
          <w:color w:val="000000" w:themeColor="text1"/>
        </w:rPr>
        <w:t>Reflexão:</w:t>
      </w:r>
      <w:bookmarkEnd w:id="2"/>
      <w:r w:rsidRPr="00B81856">
        <w:rPr>
          <w:b/>
          <w:bCs/>
          <w:color w:val="000000" w:themeColor="text1"/>
        </w:rPr>
        <w:t xml:space="preserve"> </w:t>
      </w:r>
    </w:p>
    <w:p w14:paraId="11B505AF" w14:textId="70858E7A" w:rsidR="00C0121B" w:rsidRPr="00C0121B" w:rsidRDefault="00C0121B" w:rsidP="00C0121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 professor de excelência</w:t>
      </w:r>
      <w:r w:rsidRPr="00C012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vai</w:t>
      </w:r>
      <w:r w:rsidRPr="00C012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mais longe</w:t>
      </w:r>
      <w:r w:rsidRPr="00C012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 que executar perfeitamente as tarefas que lhe estão incumbidas</w:t>
      </w:r>
      <w:r w:rsidRPr="00C0121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possuindo, ainda,</w:t>
      </w:r>
      <w:r w:rsidRPr="00C0121B">
        <w:rPr>
          <w:rFonts w:ascii="Times New Roman" w:hAnsi="Times New Roman" w:cs="Times New Roman"/>
          <w:sz w:val="22"/>
          <w:szCs w:val="22"/>
        </w:rPr>
        <w:t xml:space="preserve"> uma </w:t>
      </w:r>
      <w:r>
        <w:rPr>
          <w:rFonts w:ascii="Times New Roman" w:hAnsi="Times New Roman" w:cs="Times New Roman"/>
          <w:sz w:val="22"/>
          <w:szCs w:val="22"/>
        </w:rPr>
        <w:t>postura</w:t>
      </w:r>
      <w:r w:rsidRPr="00C0121B">
        <w:rPr>
          <w:rFonts w:ascii="Times New Roman" w:hAnsi="Times New Roman" w:cs="Times New Roman"/>
          <w:sz w:val="22"/>
          <w:szCs w:val="22"/>
        </w:rPr>
        <w:t xml:space="preserve"> meditativa </w:t>
      </w:r>
      <w:r>
        <w:rPr>
          <w:rFonts w:ascii="Times New Roman" w:hAnsi="Times New Roman" w:cs="Times New Roman"/>
          <w:sz w:val="22"/>
          <w:szCs w:val="22"/>
        </w:rPr>
        <w:t xml:space="preserve">que deve ter </w:t>
      </w:r>
      <w:r w:rsidRPr="00C0121B">
        <w:rPr>
          <w:rFonts w:ascii="Times New Roman" w:hAnsi="Times New Roman" w:cs="Times New Roman"/>
          <w:sz w:val="22"/>
          <w:szCs w:val="22"/>
        </w:rPr>
        <w:t xml:space="preserve">sempre presente. </w:t>
      </w:r>
      <w:r>
        <w:rPr>
          <w:rFonts w:ascii="Times New Roman" w:hAnsi="Times New Roman" w:cs="Times New Roman"/>
          <w:sz w:val="22"/>
          <w:szCs w:val="22"/>
        </w:rPr>
        <w:t>Ora, esta</w:t>
      </w:r>
      <w:r w:rsidRPr="00C012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análise reflexiva</w:t>
      </w:r>
      <w:r w:rsidRPr="00C0121B">
        <w:rPr>
          <w:rFonts w:ascii="Times New Roman" w:hAnsi="Times New Roman" w:cs="Times New Roman"/>
          <w:sz w:val="22"/>
          <w:szCs w:val="22"/>
        </w:rPr>
        <w:t xml:space="preserve"> deve</w:t>
      </w:r>
      <w:r>
        <w:rPr>
          <w:rFonts w:ascii="Times New Roman" w:hAnsi="Times New Roman" w:cs="Times New Roman"/>
          <w:sz w:val="22"/>
          <w:szCs w:val="22"/>
        </w:rPr>
        <w:t>rá</w:t>
      </w:r>
      <w:r w:rsidRPr="00C012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realizar-se</w:t>
      </w:r>
      <w:r w:rsidRPr="00C0121B">
        <w:rPr>
          <w:rFonts w:ascii="Times New Roman" w:hAnsi="Times New Roman" w:cs="Times New Roman"/>
          <w:sz w:val="22"/>
          <w:szCs w:val="22"/>
        </w:rPr>
        <w:t xml:space="preserve"> em diversos momentos </w:t>
      </w:r>
      <w:r>
        <w:rPr>
          <w:rFonts w:ascii="Times New Roman" w:hAnsi="Times New Roman" w:cs="Times New Roman"/>
          <w:sz w:val="22"/>
          <w:szCs w:val="22"/>
        </w:rPr>
        <w:t>de modo</w:t>
      </w:r>
      <w:r w:rsidRPr="00C0121B">
        <w:rPr>
          <w:rFonts w:ascii="Times New Roman" w:hAnsi="Times New Roman" w:cs="Times New Roman"/>
          <w:sz w:val="22"/>
          <w:szCs w:val="22"/>
        </w:rPr>
        <w:t xml:space="preserve"> sistemátic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C0121B">
        <w:rPr>
          <w:rFonts w:ascii="Times New Roman" w:hAnsi="Times New Roman" w:cs="Times New Roman"/>
          <w:sz w:val="22"/>
          <w:szCs w:val="22"/>
        </w:rPr>
        <w:t xml:space="preserve"> e regular, </w:t>
      </w:r>
      <w:r>
        <w:rPr>
          <w:rFonts w:ascii="Times New Roman" w:hAnsi="Times New Roman" w:cs="Times New Roman"/>
          <w:sz w:val="22"/>
          <w:szCs w:val="22"/>
        </w:rPr>
        <w:t xml:space="preserve">pois </w:t>
      </w:r>
      <w:r w:rsidRPr="00C0121B">
        <w:rPr>
          <w:rFonts w:ascii="Times New Roman" w:hAnsi="Times New Roman" w:cs="Times New Roman"/>
          <w:sz w:val="22"/>
          <w:szCs w:val="22"/>
        </w:rPr>
        <w:t xml:space="preserve">só assim </w:t>
      </w:r>
      <w:r>
        <w:rPr>
          <w:rFonts w:ascii="Times New Roman" w:hAnsi="Times New Roman" w:cs="Times New Roman"/>
          <w:sz w:val="22"/>
          <w:szCs w:val="22"/>
        </w:rPr>
        <w:t xml:space="preserve">é possível </w:t>
      </w:r>
      <w:r w:rsidRPr="00C0121B">
        <w:rPr>
          <w:rFonts w:ascii="Times New Roman" w:hAnsi="Times New Roman" w:cs="Times New Roman"/>
          <w:sz w:val="22"/>
          <w:szCs w:val="22"/>
        </w:rPr>
        <w:t>dar resposta às insuficiências existentes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0121B">
        <w:rPr>
          <w:rFonts w:ascii="Times New Roman" w:hAnsi="Times New Roman" w:cs="Times New Roman"/>
          <w:sz w:val="22"/>
          <w:szCs w:val="22"/>
        </w:rPr>
        <w:t xml:space="preserve"> quer na plenitude da aula e do momento de aprendizagem, quer na conceção dos planos e sua respetiva evolução, quer em todos os outros momentos inerentes </w:t>
      </w:r>
      <w:r>
        <w:rPr>
          <w:rFonts w:ascii="Times New Roman" w:hAnsi="Times New Roman" w:cs="Times New Roman"/>
          <w:sz w:val="22"/>
          <w:szCs w:val="22"/>
        </w:rPr>
        <w:t xml:space="preserve">a esta nobre </w:t>
      </w:r>
      <w:r w:rsidRPr="00C0121B">
        <w:rPr>
          <w:rFonts w:ascii="Times New Roman" w:hAnsi="Times New Roman" w:cs="Times New Roman"/>
          <w:sz w:val="22"/>
          <w:szCs w:val="22"/>
        </w:rPr>
        <w:t xml:space="preserve">profissão. </w:t>
      </w:r>
    </w:p>
    <w:p w14:paraId="68A7C04C" w14:textId="48A88F76" w:rsidR="00C0121B" w:rsidRPr="00C0121B" w:rsidRDefault="00C0121B" w:rsidP="00C0121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É, porém, evidente </w:t>
      </w:r>
      <w:r w:rsidRPr="00C0121B">
        <w:rPr>
          <w:rFonts w:ascii="Times New Roman" w:hAnsi="Times New Roman" w:cs="Times New Roman"/>
          <w:sz w:val="22"/>
          <w:szCs w:val="22"/>
        </w:rPr>
        <w:t xml:space="preserve">que </w:t>
      </w:r>
      <w:r>
        <w:rPr>
          <w:rFonts w:ascii="Times New Roman" w:hAnsi="Times New Roman" w:cs="Times New Roman"/>
          <w:sz w:val="22"/>
          <w:szCs w:val="22"/>
        </w:rPr>
        <w:t xml:space="preserve">para haver lugar a uma </w:t>
      </w:r>
      <w:r w:rsidRPr="00C0121B">
        <w:rPr>
          <w:rFonts w:ascii="Times New Roman" w:hAnsi="Times New Roman" w:cs="Times New Roman"/>
          <w:sz w:val="22"/>
          <w:szCs w:val="22"/>
        </w:rPr>
        <w:t>boa reflexão</w:t>
      </w:r>
      <w:r>
        <w:rPr>
          <w:rFonts w:ascii="Times New Roman" w:hAnsi="Times New Roman" w:cs="Times New Roman"/>
          <w:sz w:val="22"/>
          <w:szCs w:val="22"/>
        </w:rPr>
        <w:t xml:space="preserve"> é essencial ter por </w:t>
      </w:r>
      <w:r w:rsidRPr="00C0121B">
        <w:rPr>
          <w:rFonts w:ascii="Times New Roman" w:hAnsi="Times New Roman" w:cs="Times New Roman"/>
          <w:sz w:val="22"/>
          <w:szCs w:val="22"/>
        </w:rPr>
        <w:t xml:space="preserve">base um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C0121B">
        <w:rPr>
          <w:rFonts w:ascii="Times New Roman" w:hAnsi="Times New Roman" w:cs="Times New Roman"/>
          <w:sz w:val="22"/>
          <w:szCs w:val="22"/>
        </w:rPr>
        <w:t>profund</w:t>
      </w:r>
      <w:r>
        <w:rPr>
          <w:rFonts w:ascii="Times New Roman" w:hAnsi="Times New Roman" w:cs="Times New Roman"/>
          <w:sz w:val="22"/>
          <w:szCs w:val="22"/>
        </w:rPr>
        <w:t>ado</w:t>
      </w:r>
      <w:r w:rsidRPr="00C0121B">
        <w:rPr>
          <w:rFonts w:ascii="Times New Roman" w:hAnsi="Times New Roman" w:cs="Times New Roman"/>
          <w:sz w:val="22"/>
          <w:szCs w:val="22"/>
        </w:rPr>
        <w:t xml:space="preserve"> conhecimento </w:t>
      </w:r>
      <w:r>
        <w:rPr>
          <w:rFonts w:ascii="Times New Roman" w:hAnsi="Times New Roman" w:cs="Times New Roman"/>
          <w:sz w:val="22"/>
          <w:szCs w:val="22"/>
        </w:rPr>
        <w:t>daquilo</w:t>
      </w:r>
      <w:r w:rsidRPr="00C0121B">
        <w:rPr>
          <w:rFonts w:ascii="Times New Roman" w:hAnsi="Times New Roman" w:cs="Times New Roman"/>
          <w:sz w:val="22"/>
          <w:szCs w:val="22"/>
        </w:rPr>
        <w:t xml:space="preserve"> que </w:t>
      </w:r>
      <w:r>
        <w:rPr>
          <w:rFonts w:ascii="Times New Roman" w:hAnsi="Times New Roman" w:cs="Times New Roman"/>
          <w:sz w:val="22"/>
          <w:szCs w:val="22"/>
        </w:rPr>
        <w:t>é objeto de análise</w:t>
      </w:r>
      <w:r w:rsidRPr="00C012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No que à minha pessoa diz respeito, considero que reflito de forma</w:t>
      </w:r>
      <w:r w:rsidRPr="00C012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célere</w:t>
      </w:r>
      <w:r w:rsidRPr="00C0121B">
        <w:rPr>
          <w:rFonts w:ascii="Times New Roman" w:hAnsi="Times New Roman" w:cs="Times New Roman"/>
          <w:sz w:val="22"/>
          <w:szCs w:val="22"/>
        </w:rPr>
        <w:t xml:space="preserve"> na ação</w:t>
      </w:r>
      <w:r>
        <w:rPr>
          <w:rFonts w:ascii="Times New Roman" w:hAnsi="Times New Roman" w:cs="Times New Roman"/>
          <w:sz w:val="22"/>
          <w:szCs w:val="22"/>
        </w:rPr>
        <w:t>, não demonstrando</w:t>
      </w:r>
      <w:r w:rsidRPr="00C0121B">
        <w:rPr>
          <w:rFonts w:ascii="Times New Roman" w:hAnsi="Times New Roman" w:cs="Times New Roman"/>
          <w:sz w:val="22"/>
          <w:szCs w:val="22"/>
        </w:rPr>
        <w:t xml:space="preserve"> receio</w:t>
      </w:r>
      <w:r>
        <w:rPr>
          <w:rFonts w:ascii="Times New Roman" w:hAnsi="Times New Roman" w:cs="Times New Roman"/>
          <w:sz w:val="22"/>
          <w:szCs w:val="22"/>
        </w:rPr>
        <w:t xml:space="preserve"> em</w:t>
      </w:r>
      <w:r w:rsidRPr="00C0121B">
        <w:rPr>
          <w:rFonts w:ascii="Times New Roman" w:hAnsi="Times New Roman" w:cs="Times New Roman"/>
          <w:sz w:val="22"/>
          <w:szCs w:val="22"/>
        </w:rPr>
        <w:t xml:space="preserve"> arriscar, modificar e utilizar </w:t>
      </w:r>
      <w:r>
        <w:rPr>
          <w:rFonts w:ascii="Times New Roman" w:hAnsi="Times New Roman" w:cs="Times New Roman"/>
          <w:sz w:val="22"/>
          <w:szCs w:val="22"/>
        </w:rPr>
        <w:t>novas</w:t>
      </w:r>
      <w:r w:rsidRPr="00C0121B">
        <w:rPr>
          <w:rFonts w:ascii="Times New Roman" w:hAnsi="Times New Roman" w:cs="Times New Roman"/>
          <w:sz w:val="22"/>
          <w:szCs w:val="22"/>
        </w:rPr>
        <w:t xml:space="preserve"> estratégias para </w:t>
      </w:r>
      <w:r>
        <w:rPr>
          <w:rFonts w:ascii="Times New Roman" w:hAnsi="Times New Roman" w:cs="Times New Roman"/>
          <w:sz w:val="22"/>
          <w:szCs w:val="22"/>
        </w:rPr>
        <w:t>alcançar o</w:t>
      </w:r>
      <w:r w:rsidRPr="00C0121B">
        <w:rPr>
          <w:rFonts w:ascii="Times New Roman" w:hAnsi="Times New Roman" w:cs="Times New Roman"/>
          <w:sz w:val="22"/>
          <w:szCs w:val="22"/>
        </w:rPr>
        <w:t xml:space="preserve"> sucesso </w:t>
      </w:r>
      <w:r>
        <w:rPr>
          <w:rFonts w:ascii="Times New Roman" w:hAnsi="Times New Roman" w:cs="Times New Roman"/>
          <w:sz w:val="22"/>
          <w:szCs w:val="22"/>
        </w:rPr>
        <w:t>dos meus alunos</w:t>
      </w:r>
      <w:r w:rsidRPr="00C0121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890685" w14:textId="4E1A3826" w:rsidR="00C0121B" w:rsidRPr="00C0121B" w:rsidRDefault="00C0121B" w:rsidP="00C0121B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Relativamente à</w:t>
      </w:r>
      <w:r w:rsidRPr="00C0121B">
        <w:rPr>
          <w:rFonts w:ascii="Times New Roman" w:hAnsi="Times New Roman" w:cs="Times New Roman"/>
          <w:sz w:val="22"/>
          <w:szCs w:val="22"/>
        </w:rPr>
        <w:t xml:space="preserve"> modalidade de Chá-Chá-Chá, as dificuldades </w:t>
      </w:r>
      <w:r w:rsidR="00DA0712">
        <w:rPr>
          <w:rFonts w:ascii="Times New Roman" w:hAnsi="Times New Roman" w:cs="Times New Roman"/>
          <w:sz w:val="22"/>
          <w:szCs w:val="22"/>
        </w:rPr>
        <w:t xml:space="preserve">sentidas durante a </w:t>
      </w:r>
      <w:r w:rsidRPr="00C0121B">
        <w:rPr>
          <w:rFonts w:ascii="Times New Roman" w:hAnsi="Times New Roman" w:cs="Times New Roman"/>
          <w:sz w:val="22"/>
          <w:szCs w:val="22"/>
        </w:rPr>
        <w:t xml:space="preserve">reflexão na ação foram substancialmente maiores, </w:t>
      </w:r>
      <w:r w:rsidR="00DA0712">
        <w:rPr>
          <w:rFonts w:ascii="Times New Roman" w:hAnsi="Times New Roman" w:cs="Times New Roman"/>
          <w:sz w:val="22"/>
          <w:szCs w:val="22"/>
        </w:rPr>
        <w:t xml:space="preserve">devido </w:t>
      </w:r>
      <w:r w:rsidRPr="00C0121B">
        <w:rPr>
          <w:rFonts w:ascii="Times New Roman" w:hAnsi="Times New Roman" w:cs="Times New Roman"/>
          <w:sz w:val="22"/>
          <w:szCs w:val="22"/>
        </w:rPr>
        <w:t xml:space="preserve">à não contemplação desta modalidade na minha formação académica. Contudo, </w:t>
      </w:r>
      <w:r w:rsidR="00DA0712">
        <w:rPr>
          <w:rFonts w:ascii="Times New Roman" w:hAnsi="Times New Roman" w:cs="Times New Roman"/>
          <w:sz w:val="22"/>
          <w:szCs w:val="22"/>
        </w:rPr>
        <w:t xml:space="preserve">não foi este um </w:t>
      </w:r>
      <w:r w:rsidRPr="00C0121B">
        <w:rPr>
          <w:rFonts w:ascii="Times New Roman" w:hAnsi="Times New Roman" w:cs="Times New Roman"/>
          <w:sz w:val="22"/>
          <w:szCs w:val="22"/>
        </w:rPr>
        <w:t xml:space="preserve">impedimento para uma </w:t>
      </w:r>
      <w:r w:rsidR="00DA0712">
        <w:rPr>
          <w:rFonts w:ascii="Times New Roman" w:hAnsi="Times New Roman" w:cs="Times New Roman"/>
          <w:sz w:val="22"/>
          <w:szCs w:val="22"/>
        </w:rPr>
        <w:t>pós-</w:t>
      </w:r>
      <w:r w:rsidRPr="00C0121B">
        <w:rPr>
          <w:rFonts w:ascii="Times New Roman" w:hAnsi="Times New Roman" w:cs="Times New Roman"/>
          <w:sz w:val="22"/>
          <w:szCs w:val="22"/>
        </w:rPr>
        <w:t xml:space="preserve">reflexão mais extensa e trabalhosa, procurando </w:t>
      </w:r>
      <w:r w:rsidR="00DA0712">
        <w:rPr>
          <w:rFonts w:ascii="Times New Roman" w:hAnsi="Times New Roman" w:cs="Times New Roman"/>
          <w:sz w:val="22"/>
          <w:szCs w:val="22"/>
        </w:rPr>
        <w:t>conectar-me</w:t>
      </w:r>
      <w:r w:rsidRPr="00C0121B">
        <w:rPr>
          <w:rFonts w:ascii="Times New Roman" w:hAnsi="Times New Roman" w:cs="Times New Roman"/>
          <w:sz w:val="22"/>
          <w:szCs w:val="22"/>
        </w:rPr>
        <w:t xml:space="preserve"> com a modalidade</w:t>
      </w:r>
      <w:r w:rsidR="00DA0712">
        <w:rPr>
          <w:rFonts w:ascii="Times New Roman" w:hAnsi="Times New Roman" w:cs="Times New Roman"/>
          <w:sz w:val="22"/>
          <w:szCs w:val="22"/>
        </w:rPr>
        <w:t>,</w:t>
      </w:r>
      <w:r w:rsidRPr="00C0121B">
        <w:rPr>
          <w:rFonts w:ascii="Times New Roman" w:hAnsi="Times New Roman" w:cs="Times New Roman"/>
          <w:sz w:val="22"/>
          <w:szCs w:val="22"/>
        </w:rPr>
        <w:t xml:space="preserve"> quer a nível prático, quer a nível </w:t>
      </w:r>
      <w:r w:rsidR="00DA0712">
        <w:rPr>
          <w:rFonts w:ascii="Times New Roman" w:hAnsi="Times New Roman" w:cs="Times New Roman"/>
          <w:sz w:val="22"/>
          <w:szCs w:val="22"/>
        </w:rPr>
        <w:t>teórico</w:t>
      </w:r>
      <w:r w:rsidRPr="00C0121B">
        <w:rPr>
          <w:rFonts w:ascii="Times New Roman" w:hAnsi="Times New Roman" w:cs="Times New Roman"/>
          <w:sz w:val="22"/>
          <w:szCs w:val="22"/>
        </w:rPr>
        <w:t xml:space="preserve">, </w:t>
      </w:r>
      <w:r w:rsidR="00DA0712">
        <w:rPr>
          <w:rFonts w:ascii="Times New Roman" w:hAnsi="Times New Roman" w:cs="Times New Roman"/>
          <w:sz w:val="22"/>
          <w:szCs w:val="22"/>
        </w:rPr>
        <w:t>levando</w:t>
      </w:r>
      <w:r w:rsidRPr="00C0121B">
        <w:rPr>
          <w:rFonts w:ascii="Times New Roman" w:hAnsi="Times New Roman" w:cs="Times New Roman"/>
          <w:sz w:val="22"/>
          <w:szCs w:val="22"/>
        </w:rPr>
        <w:t xml:space="preserve"> </w:t>
      </w:r>
      <w:r w:rsidR="00DA0712">
        <w:rPr>
          <w:rFonts w:ascii="Times New Roman" w:hAnsi="Times New Roman" w:cs="Times New Roman"/>
          <w:sz w:val="22"/>
          <w:szCs w:val="22"/>
        </w:rPr>
        <w:t>a</w:t>
      </w:r>
      <w:r w:rsidRPr="00C0121B">
        <w:rPr>
          <w:rFonts w:ascii="Times New Roman" w:hAnsi="Times New Roman" w:cs="Times New Roman"/>
          <w:sz w:val="22"/>
          <w:szCs w:val="22"/>
        </w:rPr>
        <w:t xml:space="preserve"> que me sentisse mais confiante na </w:t>
      </w:r>
      <w:r w:rsidR="00DA0712">
        <w:rPr>
          <w:rFonts w:ascii="Times New Roman" w:hAnsi="Times New Roman" w:cs="Times New Roman"/>
          <w:sz w:val="22"/>
          <w:szCs w:val="22"/>
        </w:rPr>
        <w:t xml:space="preserve">posterior </w:t>
      </w:r>
      <w:r w:rsidRPr="00C0121B">
        <w:rPr>
          <w:rFonts w:ascii="Times New Roman" w:hAnsi="Times New Roman" w:cs="Times New Roman"/>
          <w:sz w:val="22"/>
          <w:szCs w:val="22"/>
        </w:rPr>
        <w:t>transmissão d</w:t>
      </w:r>
      <w:r w:rsidR="00DA0712">
        <w:rPr>
          <w:rFonts w:ascii="Times New Roman" w:hAnsi="Times New Roman" w:cs="Times New Roman"/>
          <w:sz w:val="22"/>
          <w:szCs w:val="22"/>
        </w:rPr>
        <w:t xml:space="preserve">e conhecimentos aos alunos. </w:t>
      </w:r>
    </w:p>
    <w:p w14:paraId="51CBC6CD" w14:textId="24841D84" w:rsidR="00C0121B" w:rsidRPr="00C0121B" w:rsidRDefault="00DA0712" w:rsidP="00DA0712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Quanto à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modalidade de Futebol, </w:t>
      </w:r>
      <w:r w:rsidR="004F52B6">
        <w:rPr>
          <w:rFonts w:ascii="Times New Roman" w:hAnsi="Times New Roman" w:cs="Times New Roman"/>
          <w:sz w:val="22"/>
          <w:szCs w:val="22"/>
        </w:rPr>
        <w:t>o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momento reflexivo na ação </w:t>
      </w:r>
      <w:r w:rsidR="004F52B6">
        <w:rPr>
          <w:rFonts w:ascii="Times New Roman" w:hAnsi="Times New Roman" w:cs="Times New Roman"/>
          <w:sz w:val="22"/>
          <w:szCs w:val="22"/>
        </w:rPr>
        <w:t>leva-me a destacar obstáculos diversos àqueles sentidos na anterior modalidade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. </w:t>
      </w:r>
      <w:r w:rsidR="004F52B6">
        <w:rPr>
          <w:rFonts w:ascii="Times New Roman" w:hAnsi="Times New Roman" w:cs="Times New Roman"/>
          <w:sz w:val="22"/>
          <w:szCs w:val="22"/>
        </w:rPr>
        <w:t>Isto deveu-se essencialmente a um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</w:t>
      </w:r>
      <w:r w:rsidR="004F52B6">
        <w:rPr>
          <w:rFonts w:ascii="Times New Roman" w:hAnsi="Times New Roman" w:cs="Times New Roman"/>
          <w:sz w:val="22"/>
          <w:szCs w:val="22"/>
        </w:rPr>
        <w:t>anterior hábito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</w:t>
      </w:r>
      <w:r w:rsidR="004F52B6">
        <w:rPr>
          <w:rFonts w:ascii="Times New Roman" w:hAnsi="Times New Roman" w:cs="Times New Roman"/>
          <w:sz w:val="22"/>
          <w:szCs w:val="22"/>
        </w:rPr>
        <w:t>meu relacionado com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uma planificação e um ambiente </w:t>
      </w:r>
      <w:r w:rsidR="004F52B6">
        <w:rPr>
          <w:rFonts w:ascii="Times New Roman" w:hAnsi="Times New Roman" w:cs="Times New Roman"/>
          <w:sz w:val="22"/>
          <w:szCs w:val="22"/>
        </w:rPr>
        <w:t xml:space="preserve">mais 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competitivo </w:t>
      </w:r>
      <w:r w:rsidR="004F52B6">
        <w:rPr>
          <w:rFonts w:ascii="Times New Roman" w:hAnsi="Times New Roman" w:cs="Times New Roman"/>
          <w:sz w:val="22"/>
          <w:szCs w:val="22"/>
        </w:rPr>
        <w:t>da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modalidade, </w:t>
      </w:r>
      <w:r w:rsidR="004F52B6">
        <w:rPr>
          <w:rFonts w:ascii="Times New Roman" w:hAnsi="Times New Roman" w:cs="Times New Roman"/>
          <w:sz w:val="22"/>
          <w:szCs w:val="22"/>
        </w:rPr>
        <w:t xml:space="preserve">sendo que, por isso, 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a simplificação dos exercícios e </w:t>
      </w:r>
      <w:r w:rsidR="004F52B6">
        <w:rPr>
          <w:rFonts w:ascii="Times New Roman" w:hAnsi="Times New Roman" w:cs="Times New Roman"/>
          <w:sz w:val="22"/>
          <w:szCs w:val="22"/>
        </w:rPr>
        <w:t xml:space="preserve">a 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comunicação foram um </w:t>
      </w:r>
      <w:r w:rsidR="004F52B6">
        <w:rPr>
          <w:rFonts w:ascii="Times New Roman" w:hAnsi="Times New Roman" w:cs="Times New Roman"/>
          <w:sz w:val="22"/>
          <w:szCs w:val="22"/>
        </w:rPr>
        <w:t xml:space="preserve">verdadeiro 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desafio. </w:t>
      </w:r>
    </w:p>
    <w:p w14:paraId="11967FF1" w14:textId="190A3438" w:rsidR="00C0121B" w:rsidRPr="00C0121B" w:rsidRDefault="004F52B6" w:rsidP="004F52B6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 que concerne ao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momento de reflexão</w:t>
      </w:r>
      <w:r>
        <w:rPr>
          <w:rFonts w:ascii="Times New Roman" w:hAnsi="Times New Roman" w:cs="Times New Roman"/>
          <w:sz w:val="22"/>
          <w:szCs w:val="22"/>
        </w:rPr>
        <w:t xml:space="preserve"> propriamente dito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, mesmo antes de integrar o estágio profissional, </w:t>
      </w:r>
      <w:r>
        <w:rPr>
          <w:rFonts w:ascii="Times New Roman" w:hAnsi="Times New Roman" w:cs="Times New Roman"/>
          <w:sz w:val="22"/>
          <w:szCs w:val="22"/>
        </w:rPr>
        <w:t xml:space="preserve">isto 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era algo que já realizava </w:t>
      </w:r>
      <w:r>
        <w:rPr>
          <w:rFonts w:ascii="Times New Roman" w:hAnsi="Times New Roman" w:cs="Times New Roman"/>
          <w:sz w:val="22"/>
          <w:szCs w:val="22"/>
        </w:rPr>
        <w:t>em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</w:t>
      </w:r>
      <w:r w:rsidRPr="00C0121B">
        <w:rPr>
          <w:rFonts w:ascii="Times New Roman" w:hAnsi="Times New Roman" w:cs="Times New Roman"/>
          <w:sz w:val="22"/>
          <w:szCs w:val="22"/>
        </w:rPr>
        <w:t>situações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de treino, tentando não só </w:t>
      </w:r>
      <w:r>
        <w:rPr>
          <w:rFonts w:ascii="Times New Roman" w:hAnsi="Times New Roman" w:cs="Times New Roman"/>
          <w:sz w:val="22"/>
          <w:szCs w:val="22"/>
        </w:rPr>
        <w:t>ultrapassar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dificuldades, mas também promove</w:t>
      </w:r>
      <w:r w:rsidR="00695AD4">
        <w:rPr>
          <w:rFonts w:ascii="Times New Roman" w:hAnsi="Times New Roman" w:cs="Times New Roman"/>
          <w:sz w:val="22"/>
          <w:szCs w:val="22"/>
        </w:rPr>
        <w:t>ndo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melhores </w:t>
      </w:r>
      <w:r w:rsidRPr="00C0121B">
        <w:rPr>
          <w:rFonts w:ascii="Times New Roman" w:hAnsi="Times New Roman" w:cs="Times New Roman"/>
          <w:sz w:val="22"/>
          <w:szCs w:val="22"/>
        </w:rPr>
        <w:t>contextos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de aprendizagens aos meus atletas. Com </w:t>
      </w:r>
      <w:r w:rsidR="00695AD4">
        <w:rPr>
          <w:rFonts w:ascii="Times New Roman" w:hAnsi="Times New Roman" w:cs="Times New Roman"/>
          <w:sz w:val="22"/>
          <w:szCs w:val="22"/>
        </w:rPr>
        <w:t>o início d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o estágio, este momento tem sido </w:t>
      </w:r>
      <w:r w:rsidR="00695AD4">
        <w:rPr>
          <w:rFonts w:ascii="Times New Roman" w:hAnsi="Times New Roman" w:cs="Times New Roman"/>
          <w:sz w:val="22"/>
          <w:szCs w:val="22"/>
        </w:rPr>
        <w:t xml:space="preserve">extraordinariamente </w:t>
      </w:r>
      <w:r w:rsidR="00C0121B" w:rsidRPr="00C0121B">
        <w:rPr>
          <w:rFonts w:ascii="Times New Roman" w:hAnsi="Times New Roman" w:cs="Times New Roman"/>
          <w:sz w:val="22"/>
          <w:szCs w:val="22"/>
        </w:rPr>
        <w:t>estimulado e aprimorado</w:t>
      </w:r>
      <w:r w:rsidR="00695AD4">
        <w:rPr>
          <w:rFonts w:ascii="Times New Roman" w:hAnsi="Times New Roman" w:cs="Times New Roman"/>
          <w:sz w:val="22"/>
          <w:szCs w:val="22"/>
        </w:rPr>
        <w:t>,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</w:t>
      </w:r>
      <w:r w:rsidR="00695AD4">
        <w:rPr>
          <w:rFonts w:ascii="Times New Roman" w:hAnsi="Times New Roman" w:cs="Times New Roman"/>
          <w:sz w:val="22"/>
          <w:szCs w:val="22"/>
        </w:rPr>
        <w:t>o que leva a que, hoje,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involuntariamente em ações comuns do dia-a-dia</w:t>
      </w:r>
      <w:r w:rsidR="00695AD4">
        <w:rPr>
          <w:rFonts w:ascii="Times New Roman" w:hAnsi="Times New Roman" w:cs="Times New Roman"/>
          <w:sz w:val="22"/>
          <w:szCs w:val="22"/>
        </w:rPr>
        <w:t>, me</w:t>
      </w:r>
      <w:r w:rsidR="00695AD4" w:rsidRPr="00C0121B">
        <w:rPr>
          <w:rFonts w:ascii="Times New Roman" w:hAnsi="Times New Roman" w:cs="Times New Roman"/>
          <w:sz w:val="22"/>
          <w:szCs w:val="22"/>
        </w:rPr>
        <w:t xml:space="preserve"> encontre</w:t>
      </w:r>
      <w:r w:rsidR="00695AD4">
        <w:rPr>
          <w:rFonts w:ascii="Times New Roman" w:hAnsi="Times New Roman" w:cs="Times New Roman"/>
          <w:sz w:val="22"/>
          <w:szCs w:val="22"/>
        </w:rPr>
        <w:t>, por vezes,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a refletir sobre o que </w:t>
      </w:r>
      <w:r w:rsidR="00695AD4">
        <w:rPr>
          <w:rFonts w:ascii="Times New Roman" w:hAnsi="Times New Roman" w:cs="Times New Roman"/>
          <w:sz w:val="22"/>
          <w:szCs w:val="22"/>
        </w:rPr>
        <w:t>é passível de melhoria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, que exercícios </w:t>
      </w:r>
      <w:r w:rsidR="00695AD4">
        <w:rPr>
          <w:rFonts w:ascii="Times New Roman" w:hAnsi="Times New Roman" w:cs="Times New Roman"/>
          <w:sz w:val="22"/>
          <w:szCs w:val="22"/>
        </w:rPr>
        <w:t>devo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realizar, entre outras muitas questões que me </w:t>
      </w:r>
      <w:r w:rsidR="00695AD4">
        <w:rPr>
          <w:rFonts w:ascii="Times New Roman" w:hAnsi="Times New Roman" w:cs="Times New Roman"/>
          <w:sz w:val="22"/>
          <w:szCs w:val="22"/>
        </w:rPr>
        <w:t>inquietam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e me fazem querer sempre mais e melhor, </w:t>
      </w:r>
      <w:r w:rsidR="00695AD4">
        <w:rPr>
          <w:rFonts w:ascii="Times New Roman" w:hAnsi="Times New Roman" w:cs="Times New Roman"/>
          <w:sz w:val="22"/>
          <w:szCs w:val="22"/>
        </w:rPr>
        <w:t>almejando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a aprendizagem dos </w:t>
      </w:r>
      <w:r w:rsidR="00695AD4">
        <w:rPr>
          <w:rFonts w:ascii="Times New Roman" w:hAnsi="Times New Roman" w:cs="Times New Roman"/>
          <w:sz w:val="22"/>
          <w:szCs w:val="22"/>
        </w:rPr>
        <w:t xml:space="preserve">meus </w:t>
      </w:r>
      <w:r w:rsidR="00C0121B" w:rsidRPr="00C0121B">
        <w:rPr>
          <w:rFonts w:ascii="Times New Roman" w:hAnsi="Times New Roman" w:cs="Times New Roman"/>
          <w:sz w:val="22"/>
          <w:szCs w:val="22"/>
        </w:rPr>
        <w:t>alunos</w:t>
      </w:r>
      <w:r w:rsidR="00695AD4">
        <w:rPr>
          <w:rFonts w:ascii="Times New Roman" w:hAnsi="Times New Roman" w:cs="Times New Roman"/>
          <w:sz w:val="22"/>
          <w:szCs w:val="22"/>
        </w:rPr>
        <w:t xml:space="preserve"> e o </w:t>
      </w:r>
      <w:r w:rsidR="00695AD4" w:rsidRPr="00C0121B">
        <w:rPr>
          <w:rFonts w:ascii="Times New Roman" w:hAnsi="Times New Roman" w:cs="Times New Roman"/>
          <w:sz w:val="22"/>
          <w:szCs w:val="22"/>
        </w:rPr>
        <w:t>auge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</w:t>
      </w:r>
      <w:r w:rsidR="00695AD4">
        <w:rPr>
          <w:rFonts w:ascii="Times New Roman" w:hAnsi="Times New Roman" w:cs="Times New Roman"/>
          <w:sz w:val="22"/>
          <w:szCs w:val="22"/>
        </w:rPr>
        <w:t xml:space="preserve">do meu 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profissionalismo. </w:t>
      </w:r>
    </w:p>
    <w:p w14:paraId="37C9FB96" w14:textId="779B1444" w:rsidR="00C0121B" w:rsidRDefault="00695AD4" w:rsidP="00695AD4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Baseando-me na minha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capacidade de autoanálise e </w:t>
      </w:r>
      <w:r w:rsidRPr="00C0121B">
        <w:rPr>
          <w:rFonts w:ascii="Times New Roman" w:hAnsi="Times New Roman" w:cs="Times New Roman"/>
          <w:sz w:val="22"/>
          <w:szCs w:val="22"/>
        </w:rPr>
        <w:t>recetividade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das análises d</w:t>
      </w:r>
      <w:r>
        <w:rPr>
          <w:rFonts w:ascii="Times New Roman" w:hAnsi="Times New Roman" w:cs="Times New Roman"/>
          <w:sz w:val="22"/>
          <w:szCs w:val="22"/>
        </w:rPr>
        <w:t>aqueles que me rodeiam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, </w:t>
      </w:r>
      <w:r w:rsidRPr="00C0121B">
        <w:rPr>
          <w:rFonts w:ascii="Times New Roman" w:hAnsi="Times New Roman" w:cs="Times New Roman"/>
          <w:sz w:val="22"/>
          <w:szCs w:val="22"/>
        </w:rPr>
        <w:t>julgo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que mantive </w:t>
      </w:r>
      <w:r w:rsidRPr="00C0121B">
        <w:rPr>
          <w:rFonts w:ascii="Times New Roman" w:hAnsi="Times New Roman" w:cs="Times New Roman"/>
          <w:sz w:val="22"/>
          <w:szCs w:val="22"/>
        </w:rPr>
        <w:t xml:space="preserve">sempre </w:t>
      </w:r>
      <w:r w:rsidR="00C0121B" w:rsidRPr="00C0121B">
        <w:rPr>
          <w:rFonts w:ascii="Times New Roman" w:hAnsi="Times New Roman" w:cs="Times New Roman"/>
          <w:sz w:val="22"/>
          <w:szCs w:val="22"/>
        </w:rPr>
        <w:t>a minha postura</w:t>
      </w:r>
      <w:r>
        <w:rPr>
          <w:rFonts w:ascii="Times New Roman" w:hAnsi="Times New Roman" w:cs="Times New Roman"/>
          <w:sz w:val="22"/>
          <w:szCs w:val="22"/>
        </w:rPr>
        <w:t>, abrindo-me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à discussão, à critica e à conversa das minhas aulas e às dos colegas. O meu principal objetivo é aprender e evoluir, </w:t>
      </w:r>
      <w:r>
        <w:rPr>
          <w:rFonts w:ascii="Times New Roman" w:hAnsi="Times New Roman" w:cs="Times New Roman"/>
          <w:sz w:val="22"/>
          <w:szCs w:val="22"/>
        </w:rPr>
        <w:t>visto que o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</w:t>
      </w:r>
      <w:r w:rsidRPr="00C0121B">
        <w:rPr>
          <w:rFonts w:ascii="Times New Roman" w:hAnsi="Times New Roman" w:cs="Times New Roman"/>
          <w:sz w:val="22"/>
          <w:szCs w:val="22"/>
        </w:rPr>
        <w:t>egocentri</w:t>
      </w:r>
      <w:r>
        <w:rPr>
          <w:rFonts w:ascii="Times New Roman" w:hAnsi="Times New Roman" w:cs="Times New Roman"/>
          <w:sz w:val="22"/>
          <w:szCs w:val="22"/>
        </w:rPr>
        <w:t>smo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e </w:t>
      </w:r>
      <w:r>
        <w:rPr>
          <w:rFonts w:ascii="Times New Roman" w:hAnsi="Times New Roman" w:cs="Times New Roman"/>
          <w:sz w:val="22"/>
          <w:szCs w:val="22"/>
        </w:rPr>
        <w:t>a falta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de debate</w:t>
      </w:r>
      <w:r>
        <w:rPr>
          <w:rFonts w:ascii="Times New Roman" w:hAnsi="Times New Roman" w:cs="Times New Roman"/>
          <w:sz w:val="22"/>
          <w:szCs w:val="22"/>
        </w:rPr>
        <w:t xml:space="preserve"> apenas me levarão à</w:t>
      </w:r>
      <w:r w:rsidR="00C0121B" w:rsidRPr="00C0121B">
        <w:rPr>
          <w:rFonts w:ascii="Times New Roman" w:hAnsi="Times New Roman" w:cs="Times New Roman"/>
          <w:sz w:val="22"/>
          <w:szCs w:val="22"/>
        </w:rPr>
        <w:t xml:space="preserve"> estagnação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3656B3E" w14:textId="77777777" w:rsidR="00B81856" w:rsidRDefault="00B81856" w:rsidP="00695AD4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355ED6A3" w14:textId="125CE9B5" w:rsidR="00576650" w:rsidRDefault="00576650" w:rsidP="005766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17E8AF7" w14:textId="1FAD7B53" w:rsidR="00576650" w:rsidRPr="00B81856" w:rsidRDefault="00576650" w:rsidP="00B81856">
      <w:pPr>
        <w:pStyle w:val="Ttulo1"/>
        <w:rPr>
          <w:b/>
          <w:bCs/>
          <w:color w:val="000000" w:themeColor="text1"/>
        </w:rPr>
      </w:pPr>
      <w:bookmarkStart w:id="3" w:name="_Toc88786257"/>
      <w:r w:rsidRPr="00B81856">
        <w:rPr>
          <w:b/>
          <w:bCs/>
          <w:color w:val="000000" w:themeColor="text1"/>
        </w:rPr>
        <w:lastRenderedPageBreak/>
        <w:t>4. Atitude geral</w:t>
      </w:r>
      <w:r w:rsidR="001259F0" w:rsidRPr="00B81856">
        <w:rPr>
          <w:b/>
          <w:bCs/>
          <w:color w:val="000000" w:themeColor="text1"/>
        </w:rPr>
        <w:t xml:space="preserve"> (comportamento social):</w:t>
      </w:r>
      <w:bookmarkEnd w:id="3"/>
    </w:p>
    <w:p w14:paraId="384DB987" w14:textId="7C19C912" w:rsidR="00576650" w:rsidRPr="00576650" w:rsidRDefault="001259F0" w:rsidP="001259F0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início de uma nova etapa é sempre fundamento de criação de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expectativas, receios e inseguranças</w:t>
      </w:r>
      <w:r>
        <w:rPr>
          <w:rFonts w:ascii="Times New Roman" w:hAnsi="Times New Roman" w:cs="Times New Roman"/>
          <w:sz w:val="22"/>
          <w:szCs w:val="22"/>
        </w:rPr>
        <w:t>. Ora, o começo deste meu estágio não foi diferente, sendo que a ideia basilar que acompanhou este início de percurso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pautou-se pelo </w:t>
      </w:r>
      <w:r w:rsidR="00576650" w:rsidRPr="00576650">
        <w:rPr>
          <w:rFonts w:ascii="Times New Roman" w:hAnsi="Times New Roman" w:cs="Times New Roman"/>
          <w:sz w:val="22"/>
          <w:szCs w:val="22"/>
        </w:rPr>
        <w:t>desenvolv</w:t>
      </w:r>
      <w:r>
        <w:rPr>
          <w:rFonts w:ascii="Times New Roman" w:hAnsi="Times New Roman" w:cs="Times New Roman"/>
          <w:sz w:val="22"/>
          <w:szCs w:val="22"/>
        </w:rPr>
        <w:t>imento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as minhas dificuldades, </w:t>
      </w:r>
      <w:r>
        <w:rPr>
          <w:rFonts w:ascii="Times New Roman" w:hAnsi="Times New Roman" w:cs="Times New Roman"/>
          <w:sz w:val="22"/>
          <w:szCs w:val="22"/>
        </w:rPr>
        <w:t>bem como 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aprimoramento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das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minhas </w:t>
      </w:r>
      <w:r>
        <w:rPr>
          <w:rFonts w:ascii="Times New Roman" w:hAnsi="Times New Roman" w:cs="Times New Roman"/>
          <w:sz w:val="22"/>
          <w:szCs w:val="22"/>
        </w:rPr>
        <w:t>qualidades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a aprendizagem de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novas ferramentas de trabalho, comunicação, posicionamento</w:t>
      </w:r>
      <w:r>
        <w:rPr>
          <w:rFonts w:ascii="Times New Roman" w:hAnsi="Times New Roman" w:cs="Times New Roman"/>
          <w:sz w:val="22"/>
          <w:szCs w:val="22"/>
        </w:rPr>
        <w:t xml:space="preserve"> e 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planeamento que </w:t>
      </w:r>
      <w:r>
        <w:rPr>
          <w:rFonts w:ascii="Times New Roman" w:hAnsi="Times New Roman" w:cs="Times New Roman"/>
          <w:sz w:val="22"/>
          <w:szCs w:val="22"/>
        </w:rPr>
        <w:t xml:space="preserve">certamente no futuro muita destreza profissional me darão.  </w:t>
      </w:r>
    </w:p>
    <w:p w14:paraId="7B11486D" w14:textId="56CE561A" w:rsidR="00576650" w:rsidRPr="00576650" w:rsidRDefault="001259F0" w:rsidP="00372B94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Relativamente a 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comportamentos sociais, </w:t>
      </w:r>
      <w:r w:rsidRPr="00576650">
        <w:rPr>
          <w:rFonts w:ascii="Times New Roman" w:hAnsi="Times New Roman" w:cs="Times New Roman"/>
          <w:sz w:val="22"/>
          <w:szCs w:val="22"/>
        </w:rPr>
        <w:t>julgo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realiz</w:t>
      </w:r>
      <w:r>
        <w:rPr>
          <w:rFonts w:ascii="Times New Roman" w:hAnsi="Times New Roman" w:cs="Times New Roman"/>
          <w:sz w:val="22"/>
          <w:szCs w:val="22"/>
        </w:rPr>
        <w:t>ar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o meu estágio profissional de forma autónoma, dentro da minha condição de estudante-estagiário, partilhando com os meus colegas os meus dilemas, dúvidas e interesses</w:t>
      </w:r>
      <w:r w:rsidR="00372B94">
        <w:rPr>
          <w:rFonts w:ascii="Times New Roman" w:hAnsi="Times New Roman" w:cs="Times New Roman"/>
          <w:sz w:val="22"/>
          <w:szCs w:val="22"/>
        </w:rPr>
        <w:t xml:space="preserve"> e 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mantendo desde cedo boas relações </w:t>
      </w:r>
      <w:r w:rsidR="00372B94">
        <w:rPr>
          <w:rFonts w:ascii="Times New Roman" w:hAnsi="Times New Roman" w:cs="Times New Roman"/>
          <w:sz w:val="22"/>
          <w:szCs w:val="22"/>
        </w:rPr>
        <w:t>inter</w:t>
      </w:r>
      <w:r w:rsidR="00576650" w:rsidRPr="00576650">
        <w:rPr>
          <w:rFonts w:ascii="Times New Roman" w:hAnsi="Times New Roman" w:cs="Times New Roman"/>
          <w:sz w:val="22"/>
          <w:szCs w:val="22"/>
        </w:rPr>
        <w:t>pessoais e profissionais, acreditando que sou um aluno-professor dedicado</w:t>
      </w:r>
      <w:r w:rsidR="00372B94">
        <w:rPr>
          <w:rFonts w:ascii="Times New Roman" w:hAnsi="Times New Roman" w:cs="Times New Roman"/>
          <w:sz w:val="22"/>
          <w:szCs w:val="22"/>
        </w:rPr>
        <w:t xml:space="preserve"> e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esforçado</w:t>
      </w:r>
      <w:r w:rsidR="00372B94">
        <w:rPr>
          <w:rFonts w:ascii="Times New Roman" w:hAnsi="Times New Roman" w:cs="Times New Roman"/>
          <w:sz w:val="22"/>
          <w:szCs w:val="22"/>
        </w:rPr>
        <w:t xml:space="preserve"> em alcançar a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melhor versão de mim mesmo. </w:t>
      </w:r>
      <w:r w:rsidR="00372B94">
        <w:rPr>
          <w:rFonts w:ascii="Times New Roman" w:hAnsi="Times New Roman" w:cs="Times New Roman"/>
          <w:sz w:val="22"/>
          <w:szCs w:val="22"/>
        </w:rPr>
        <w:t>Não obstante, estabeleci,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ainda</w:t>
      </w:r>
      <w:r w:rsidR="00372B94">
        <w:rPr>
          <w:rFonts w:ascii="Times New Roman" w:hAnsi="Times New Roman" w:cs="Times New Roman"/>
          <w:sz w:val="22"/>
          <w:szCs w:val="22"/>
        </w:rPr>
        <w:t>,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 w:rsidR="00372B94">
        <w:rPr>
          <w:rFonts w:ascii="Times New Roman" w:hAnsi="Times New Roman" w:cs="Times New Roman"/>
          <w:sz w:val="22"/>
          <w:szCs w:val="22"/>
        </w:rPr>
        <w:t>excelentes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relações com toda a comunidade educativa, </w:t>
      </w:r>
      <w:r w:rsidR="00372B94">
        <w:rPr>
          <w:rFonts w:ascii="Times New Roman" w:hAnsi="Times New Roman" w:cs="Times New Roman"/>
          <w:sz w:val="22"/>
          <w:szCs w:val="22"/>
        </w:rPr>
        <w:t>compreendendo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e incorporando as noções de aprendizagem </w:t>
      </w:r>
      <w:r w:rsidR="00372B94">
        <w:rPr>
          <w:rFonts w:ascii="Times New Roman" w:hAnsi="Times New Roman" w:cs="Times New Roman"/>
          <w:sz w:val="22"/>
          <w:szCs w:val="22"/>
        </w:rPr>
        <w:t>e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partilha com todos aqueles com quem </w:t>
      </w:r>
      <w:r w:rsidR="00372B94">
        <w:rPr>
          <w:rFonts w:ascii="Times New Roman" w:hAnsi="Times New Roman" w:cs="Times New Roman"/>
          <w:sz w:val="22"/>
          <w:szCs w:val="22"/>
        </w:rPr>
        <w:t xml:space="preserve">diariamente </w:t>
      </w:r>
      <w:r w:rsidR="00576650" w:rsidRPr="00576650">
        <w:rPr>
          <w:rFonts w:ascii="Times New Roman" w:hAnsi="Times New Roman" w:cs="Times New Roman"/>
          <w:sz w:val="22"/>
          <w:szCs w:val="22"/>
        </w:rPr>
        <w:t>trabalho, em especial com o núcleo de estágio</w:t>
      </w:r>
      <w:r w:rsidR="00372B94">
        <w:rPr>
          <w:rFonts w:ascii="Times New Roman" w:hAnsi="Times New Roman" w:cs="Times New Roman"/>
          <w:sz w:val="22"/>
          <w:szCs w:val="22"/>
        </w:rPr>
        <w:t xml:space="preserve"> onde me insiro. 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1489F0" w14:textId="297506C4" w:rsidR="00576650" w:rsidRPr="00576650" w:rsidRDefault="00372B94" w:rsidP="00372B94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Quanto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à organização e responsabilidade, acredito que </w:t>
      </w:r>
      <w:r>
        <w:rPr>
          <w:rFonts w:ascii="Times New Roman" w:hAnsi="Times New Roman" w:cs="Times New Roman"/>
          <w:sz w:val="22"/>
          <w:szCs w:val="22"/>
        </w:rPr>
        <w:t>há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um</w:t>
      </w:r>
      <w:r>
        <w:rPr>
          <w:rFonts w:ascii="Times New Roman" w:hAnsi="Times New Roman" w:cs="Times New Roman"/>
          <w:sz w:val="22"/>
          <w:szCs w:val="22"/>
        </w:rPr>
        <w:t xml:space="preserve"> longo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caminho a percorrer </w:t>
      </w:r>
      <w:r>
        <w:rPr>
          <w:rFonts w:ascii="Times New Roman" w:hAnsi="Times New Roman" w:cs="Times New Roman"/>
          <w:sz w:val="22"/>
          <w:szCs w:val="22"/>
        </w:rPr>
        <w:t>a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nível de cumprimento de prazos que poderá </w:t>
      </w:r>
      <w:r>
        <w:rPr>
          <w:rFonts w:ascii="Times New Roman" w:hAnsi="Times New Roman" w:cs="Times New Roman"/>
          <w:sz w:val="22"/>
          <w:szCs w:val="22"/>
        </w:rPr>
        <w:t xml:space="preserve">e será 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trabalhado e melhorado. </w:t>
      </w:r>
      <w:r>
        <w:rPr>
          <w:rFonts w:ascii="Times New Roman" w:hAnsi="Times New Roman" w:cs="Times New Roman"/>
          <w:sz w:val="22"/>
          <w:szCs w:val="22"/>
        </w:rPr>
        <w:t>Contrariamente àquilo que pode ser interpretado e valorado,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isto deve-se em grande parte à 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carga de trabalho extra </w:t>
      </w:r>
      <w:r>
        <w:rPr>
          <w:rFonts w:ascii="Times New Roman" w:hAnsi="Times New Roman" w:cs="Times New Roman"/>
          <w:sz w:val="22"/>
          <w:szCs w:val="22"/>
        </w:rPr>
        <w:t>que sobre mim recai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fora d</w:t>
      </w:r>
      <w:r>
        <w:rPr>
          <w:rFonts w:ascii="Times New Roman" w:hAnsi="Times New Roman" w:cs="Times New Roman"/>
          <w:sz w:val="22"/>
          <w:szCs w:val="22"/>
        </w:rPr>
        <w:t>o âmbito do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estágio profissional. </w:t>
      </w:r>
    </w:p>
    <w:p w14:paraId="55508DFD" w14:textId="458CE1D2" w:rsidR="00576650" w:rsidRPr="00576650" w:rsidRDefault="00372B94" w:rsidP="00372B94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minha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atuação, </w:t>
      </w:r>
      <w:r>
        <w:rPr>
          <w:rFonts w:ascii="Times New Roman" w:hAnsi="Times New Roman" w:cs="Times New Roman"/>
          <w:sz w:val="22"/>
          <w:szCs w:val="22"/>
        </w:rPr>
        <w:t>empenho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e superação </w:t>
      </w:r>
      <w:r>
        <w:rPr>
          <w:rFonts w:ascii="Times New Roman" w:hAnsi="Times New Roman" w:cs="Times New Roman"/>
          <w:sz w:val="22"/>
          <w:szCs w:val="22"/>
        </w:rPr>
        <w:t>perante as adversidades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tem vindo a melhorar significativamente, </w:t>
      </w:r>
      <w:r>
        <w:rPr>
          <w:rFonts w:ascii="Times New Roman" w:hAnsi="Times New Roman" w:cs="Times New Roman"/>
          <w:sz w:val="22"/>
          <w:szCs w:val="22"/>
        </w:rPr>
        <w:t>o que se denota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através das observações feitas pelos meus colegas </w:t>
      </w:r>
      <w:r>
        <w:rPr>
          <w:rFonts w:ascii="Times New Roman" w:hAnsi="Times New Roman" w:cs="Times New Roman"/>
          <w:sz w:val="22"/>
          <w:szCs w:val="22"/>
        </w:rPr>
        <w:t>e pelas reflexões críticas que realizo sempre no final de cada aula. A este respeito, considero uma grande vitória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circunstância de ter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motiva</w:t>
      </w:r>
      <w:r>
        <w:rPr>
          <w:rFonts w:ascii="Times New Roman" w:hAnsi="Times New Roman" w:cs="Times New Roman"/>
          <w:sz w:val="22"/>
          <w:szCs w:val="22"/>
        </w:rPr>
        <w:t>do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determinados alunos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mais receos</w:t>
      </w:r>
      <w:r>
        <w:rPr>
          <w:rFonts w:ascii="Times New Roman" w:hAnsi="Times New Roman" w:cs="Times New Roman"/>
          <w:sz w:val="22"/>
          <w:szCs w:val="22"/>
        </w:rPr>
        <w:t>o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s </w:t>
      </w:r>
      <w:r>
        <w:rPr>
          <w:rFonts w:ascii="Times New Roman" w:hAnsi="Times New Roman" w:cs="Times New Roman"/>
          <w:sz w:val="22"/>
          <w:szCs w:val="22"/>
        </w:rPr>
        <w:t>da prática desportiva.</w:t>
      </w:r>
    </w:p>
    <w:p w14:paraId="73091F4E" w14:textId="7ABA7902" w:rsidR="00576650" w:rsidRDefault="00372B94" w:rsidP="00372B94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 que aos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aspetos extraescola</w:t>
      </w:r>
      <w:r>
        <w:rPr>
          <w:rFonts w:ascii="Times New Roman" w:hAnsi="Times New Roman" w:cs="Times New Roman"/>
          <w:sz w:val="22"/>
          <w:szCs w:val="22"/>
        </w:rPr>
        <w:t xml:space="preserve"> diz respeito</w:t>
      </w:r>
      <w:r w:rsidR="00576650" w:rsidRPr="00576650">
        <w:rPr>
          <w:rFonts w:ascii="Times New Roman" w:hAnsi="Times New Roman" w:cs="Times New Roman"/>
          <w:sz w:val="22"/>
          <w:szCs w:val="22"/>
        </w:rPr>
        <w:t>, procurei perto de antigos alunos de mestrado, professores e outros profissionais desta área</w:t>
      </w:r>
      <w:r>
        <w:rPr>
          <w:rFonts w:ascii="Times New Roman" w:hAnsi="Times New Roman" w:cs="Times New Roman"/>
          <w:sz w:val="22"/>
          <w:szCs w:val="22"/>
        </w:rPr>
        <w:t xml:space="preserve"> algumas dicas e conhecimentos por forma a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preparar-me para a </w:t>
      </w:r>
      <w:r w:rsidRPr="00576650">
        <w:rPr>
          <w:rFonts w:ascii="Times New Roman" w:hAnsi="Times New Roman" w:cs="Times New Roman"/>
          <w:sz w:val="22"/>
          <w:szCs w:val="22"/>
        </w:rPr>
        <w:t>complexidade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é o </w:t>
      </w:r>
      <w:r w:rsidR="00576650" w:rsidRPr="00576650">
        <w:rPr>
          <w:rFonts w:ascii="Times New Roman" w:hAnsi="Times New Roman" w:cs="Times New Roman"/>
          <w:sz w:val="22"/>
          <w:szCs w:val="22"/>
        </w:rPr>
        <w:t>estágio e</w:t>
      </w:r>
      <w:r>
        <w:rPr>
          <w:rFonts w:ascii="Times New Roman" w:hAnsi="Times New Roman" w:cs="Times New Roman"/>
          <w:sz w:val="22"/>
          <w:szCs w:val="22"/>
        </w:rPr>
        <w:t>, consequentemente, a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profissão. Para al</w:t>
      </w:r>
      <w:r>
        <w:rPr>
          <w:rFonts w:ascii="Times New Roman" w:hAnsi="Times New Roman" w:cs="Times New Roman"/>
          <w:sz w:val="22"/>
          <w:szCs w:val="22"/>
        </w:rPr>
        <w:t>é</w:t>
      </w:r>
      <w:r w:rsidR="00576650" w:rsidRPr="00576650">
        <w:rPr>
          <w:rFonts w:ascii="Times New Roman" w:hAnsi="Times New Roman" w:cs="Times New Roman"/>
          <w:sz w:val="22"/>
          <w:szCs w:val="22"/>
        </w:rPr>
        <w:t>m dis</w:t>
      </w:r>
      <w:r>
        <w:rPr>
          <w:rFonts w:ascii="Times New Roman" w:hAnsi="Times New Roman" w:cs="Times New Roman"/>
          <w:sz w:val="22"/>
          <w:szCs w:val="22"/>
        </w:rPr>
        <w:t>s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o, sendo uma pessoa naturalmente comunicativa, desde cedo mantive uma boa relação com os funcionários e turma, tentando conhecer o ambiente escolar envolvente, </w:t>
      </w:r>
      <w:r>
        <w:rPr>
          <w:rFonts w:ascii="Times New Roman" w:hAnsi="Times New Roman" w:cs="Times New Roman"/>
          <w:sz w:val="22"/>
          <w:szCs w:val="22"/>
        </w:rPr>
        <w:t xml:space="preserve">possíveis 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dificuldades dos alunos </w:t>
      </w:r>
      <w:r>
        <w:rPr>
          <w:rFonts w:ascii="Times New Roman" w:hAnsi="Times New Roman" w:cs="Times New Roman"/>
          <w:sz w:val="22"/>
          <w:szCs w:val="22"/>
        </w:rPr>
        <w:t>em</w:t>
      </w:r>
      <w:r w:rsidR="00576650" w:rsidRPr="00576650">
        <w:rPr>
          <w:rFonts w:ascii="Times New Roman" w:hAnsi="Times New Roman" w:cs="Times New Roman"/>
          <w:sz w:val="22"/>
          <w:szCs w:val="22"/>
        </w:rPr>
        <w:t xml:space="preserve"> outras disciplinas</w:t>
      </w:r>
      <w:r>
        <w:rPr>
          <w:rFonts w:ascii="Times New Roman" w:hAnsi="Times New Roman" w:cs="Times New Roman"/>
          <w:sz w:val="22"/>
          <w:szCs w:val="22"/>
        </w:rPr>
        <w:t xml:space="preserve">, bem como </w:t>
      </w:r>
      <w:r w:rsidR="00576650" w:rsidRPr="00576650">
        <w:rPr>
          <w:rFonts w:ascii="Times New Roman" w:hAnsi="Times New Roman" w:cs="Times New Roman"/>
          <w:sz w:val="22"/>
          <w:szCs w:val="22"/>
        </w:rPr>
        <w:t>problemas inerentes aos mesmos.</w:t>
      </w:r>
    </w:p>
    <w:p w14:paraId="20114549" w14:textId="519BD537" w:rsidR="000C39AF" w:rsidRDefault="000C39AF" w:rsidP="00372B94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624F74B2" w14:textId="1D3CC914" w:rsidR="000C39AF" w:rsidRDefault="000C39AF" w:rsidP="00372B94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3FFAB3C5" w14:textId="0FCF6C8E" w:rsidR="000C39AF" w:rsidRDefault="000C39AF" w:rsidP="00372B94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23842ADA" w14:textId="206CA791" w:rsidR="000C39AF" w:rsidRDefault="000C39AF" w:rsidP="00372B94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3652C43" w14:textId="5B5FBDDC" w:rsidR="000C39AF" w:rsidRDefault="000C39AF" w:rsidP="00372B94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303919E" w14:textId="3AF61511" w:rsidR="000C39AF" w:rsidRDefault="000C39AF" w:rsidP="00372B94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7BD0DE7C" w14:textId="2C408140" w:rsidR="000C39AF" w:rsidRPr="000C39AF" w:rsidRDefault="000C39AF" w:rsidP="000C39AF">
      <w:pPr>
        <w:pStyle w:val="Ttulo1"/>
        <w:rPr>
          <w:b/>
          <w:bCs/>
          <w:color w:val="000000" w:themeColor="text1"/>
        </w:rPr>
      </w:pPr>
      <w:bookmarkStart w:id="4" w:name="_Toc88786258"/>
      <w:r w:rsidRPr="000C39AF">
        <w:rPr>
          <w:b/>
          <w:bCs/>
          <w:color w:val="000000" w:themeColor="text1"/>
        </w:rPr>
        <w:lastRenderedPageBreak/>
        <w:t>5. Trabalho realizado (conhecimento e atuação):</w:t>
      </w:r>
      <w:bookmarkEnd w:id="4"/>
    </w:p>
    <w:p w14:paraId="20A12923" w14:textId="05008CF3" w:rsidR="000C39AF" w:rsidRPr="000C39AF" w:rsidRDefault="000C39AF" w:rsidP="000C39AF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0C39AF">
        <w:rPr>
          <w:rFonts w:ascii="Times New Roman" w:hAnsi="Times New Roman" w:cs="Times New Roman"/>
          <w:sz w:val="22"/>
          <w:szCs w:val="22"/>
        </w:rPr>
        <w:t>Assumir uma atitude reflexiva sobre as minhas capacidades e o meu desempenho é uma tarefa que pressupõe um ato de coragem, determinação 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39AF">
        <w:rPr>
          <w:rFonts w:ascii="Times New Roman" w:hAnsi="Times New Roman" w:cs="Times New Roman"/>
          <w:sz w:val="22"/>
          <w:szCs w:val="22"/>
        </w:rPr>
        <w:t xml:space="preserve"> acima de tudo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39AF">
        <w:rPr>
          <w:rFonts w:ascii="Times New Roman" w:hAnsi="Times New Roman" w:cs="Times New Roman"/>
          <w:sz w:val="22"/>
          <w:szCs w:val="22"/>
        </w:rPr>
        <w:t xml:space="preserve"> humildade, de modo a reconhecer e consciencializar os principais problemas, bem como propor possíveis soluções para </w:t>
      </w:r>
      <w:r>
        <w:rPr>
          <w:rFonts w:ascii="Times New Roman" w:hAnsi="Times New Roman" w:cs="Times New Roman"/>
          <w:sz w:val="22"/>
          <w:szCs w:val="22"/>
        </w:rPr>
        <w:t xml:space="preserve">que </w:t>
      </w:r>
      <w:r w:rsidRPr="000C39AF">
        <w:rPr>
          <w:rFonts w:ascii="Times New Roman" w:hAnsi="Times New Roman" w:cs="Times New Roman"/>
          <w:sz w:val="22"/>
          <w:szCs w:val="22"/>
        </w:rPr>
        <w:t xml:space="preserve">desta forma se </w:t>
      </w:r>
      <w:r>
        <w:rPr>
          <w:rFonts w:ascii="Times New Roman" w:hAnsi="Times New Roman" w:cs="Times New Roman"/>
          <w:sz w:val="22"/>
          <w:szCs w:val="22"/>
        </w:rPr>
        <w:t>possam</w:t>
      </w:r>
      <w:r w:rsidRPr="000C39AF">
        <w:rPr>
          <w:rFonts w:ascii="Times New Roman" w:hAnsi="Times New Roman" w:cs="Times New Roman"/>
          <w:sz w:val="22"/>
          <w:szCs w:val="22"/>
        </w:rPr>
        <w:t xml:space="preserve"> traçar linhas de orientação e atuação. </w:t>
      </w:r>
      <w:r>
        <w:rPr>
          <w:rFonts w:ascii="Times New Roman" w:hAnsi="Times New Roman" w:cs="Times New Roman"/>
          <w:sz w:val="22"/>
          <w:szCs w:val="22"/>
        </w:rPr>
        <w:t>Assim</w:t>
      </w:r>
      <w:r w:rsidRPr="000C39AF">
        <w:rPr>
          <w:rFonts w:ascii="Times New Roman" w:hAnsi="Times New Roman" w:cs="Times New Roman"/>
          <w:sz w:val="22"/>
          <w:szCs w:val="22"/>
        </w:rPr>
        <w:t>, não se apresenta fácil esta reflexão</w:t>
      </w:r>
      <w:r>
        <w:rPr>
          <w:rFonts w:ascii="Times New Roman" w:hAnsi="Times New Roman" w:cs="Times New Roman"/>
          <w:sz w:val="22"/>
          <w:szCs w:val="22"/>
        </w:rPr>
        <w:t>. N</w:t>
      </w:r>
      <w:r w:rsidRPr="000C39AF">
        <w:rPr>
          <w:rFonts w:ascii="Times New Roman" w:hAnsi="Times New Roman" w:cs="Times New Roman"/>
          <w:sz w:val="22"/>
          <w:szCs w:val="22"/>
        </w:rPr>
        <w:t xml:space="preserve">o entanto, acredito que através da mesma serei capaz de potenciar as minhas capacidades. </w:t>
      </w:r>
    </w:p>
    <w:p w14:paraId="61B3E74C" w14:textId="19E8C7CF" w:rsidR="000C39AF" w:rsidRPr="000C39AF" w:rsidRDefault="000C39AF" w:rsidP="000C39AF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0C39AF">
        <w:rPr>
          <w:rFonts w:ascii="Times New Roman" w:hAnsi="Times New Roman" w:cs="Times New Roman"/>
          <w:sz w:val="22"/>
          <w:szCs w:val="22"/>
        </w:rPr>
        <w:t>O estágio pedagógico assume um papel crucial no desenvolvimento das minhas capacidades como docente, visto que foi a primeira vez que lecionei, não te</w:t>
      </w:r>
      <w:r>
        <w:rPr>
          <w:rFonts w:ascii="Times New Roman" w:hAnsi="Times New Roman" w:cs="Times New Roman"/>
          <w:sz w:val="22"/>
          <w:szCs w:val="22"/>
        </w:rPr>
        <w:t>ndo</w:t>
      </w:r>
      <w:r w:rsidRPr="000C39A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por isso</w:t>
      </w:r>
      <w:r w:rsidRPr="000C39A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qualquer tipo de</w:t>
      </w:r>
      <w:r w:rsidRPr="000C39AF">
        <w:rPr>
          <w:rFonts w:ascii="Times New Roman" w:hAnsi="Times New Roman" w:cs="Times New Roman"/>
          <w:sz w:val="22"/>
          <w:szCs w:val="22"/>
        </w:rPr>
        <w:t xml:space="preserve"> experiência anterior no ramo da docência. </w:t>
      </w:r>
    </w:p>
    <w:p w14:paraId="71999DD6" w14:textId="268ACF12" w:rsidR="000C39AF" w:rsidRPr="000C39AF" w:rsidRDefault="000C39AF" w:rsidP="000C39AF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0C39AF">
        <w:rPr>
          <w:rFonts w:ascii="Times New Roman" w:hAnsi="Times New Roman" w:cs="Times New Roman"/>
          <w:sz w:val="22"/>
          <w:szCs w:val="22"/>
        </w:rPr>
        <w:t xml:space="preserve">As aulas foram </w:t>
      </w:r>
      <w:r>
        <w:rPr>
          <w:rFonts w:ascii="Times New Roman" w:hAnsi="Times New Roman" w:cs="Times New Roman"/>
          <w:sz w:val="22"/>
          <w:szCs w:val="22"/>
        </w:rPr>
        <w:t>– e continuam a ser –</w:t>
      </w:r>
      <w:r w:rsidRPr="000C39AF">
        <w:rPr>
          <w:rFonts w:ascii="Times New Roman" w:hAnsi="Times New Roman" w:cs="Times New Roman"/>
          <w:sz w:val="22"/>
          <w:szCs w:val="22"/>
        </w:rPr>
        <w:t>, sem dúvida, um dos meus grandes desafios</w:t>
      </w:r>
      <w:r>
        <w:rPr>
          <w:rFonts w:ascii="Times New Roman" w:hAnsi="Times New Roman" w:cs="Times New Roman"/>
          <w:sz w:val="22"/>
          <w:szCs w:val="22"/>
        </w:rPr>
        <w:t>. Todavia, considero que este</w:t>
      </w:r>
      <w:r w:rsidRPr="000C39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foi</w:t>
      </w:r>
      <w:r w:rsidRPr="000C39AF">
        <w:rPr>
          <w:rFonts w:ascii="Times New Roman" w:hAnsi="Times New Roman" w:cs="Times New Roman"/>
          <w:sz w:val="22"/>
          <w:szCs w:val="22"/>
        </w:rPr>
        <w:t xml:space="preserve"> o domínio onde, até agora, mais aprendi e no qual senti mais necessidade de superar as minhas inseguranças e </w:t>
      </w:r>
      <w:r>
        <w:rPr>
          <w:rFonts w:ascii="Times New Roman" w:hAnsi="Times New Roman" w:cs="Times New Roman"/>
          <w:sz w:val="22"/>
          <w:szCs w:val="22"/>
        </w:rPr>
        <w:t>medos</w:t>
      </w:r>
      <w:r w:rsidRPr="000C39AF">
        <w:rPr>
          <w:rFonts w:ascii="Times New Roman" w:hAnsi="Times New Roman" w:cs="Times New Roman"/>
          <w:sz w:val="22"/>
          <w:szCs w:val="22"/>
        </w:rPr>
        <w:t xml:space="preserve">. Com o </w:t>
      </w:r>
      <w:r>
        <w:rPr>
          <w:rFonts w:ascii="Times New Roman" w:hAnsi="Times New Roman" w:cs="Times New Roman"/>
          <w:sz w:val="22"/>
          <w:szCs w:val="22"/>
        </w:rPr>
        <w:t>avançar</w:t>
      </w:r>
      <w:r w:rsidRPr="000C39AF">
        <w:rPr>
          <w:rFonts w:ascii="Times New Roman" w:hAnsi="Times New Roman" w:cs="Times New Roman"/>
          <w:sz w:val="22"/>
          <w:szCs w:val="22"/>
        </w:rPr>
        <w:t xml:space="preserve"> das aulas, as minhas dúvidas foram desvanecendo gradualmente através das experiências por mim </w:t>
      </w:r>
      <w:r>
        <w:rPr>
          <w:rFonts w:ascii="Times New Roman" w:hAnsi="Times New Roman" w:cs="Times New Roman"/>
          <w:sz w:val="22"/>
          <w:szCs w:val="22"/>
        </w:rPr>
        <w:t>vivenciadas</w:t>
      </w:r>
      <w:r w:rsidRPr="000C39AF">
        <w:rPr>
          <w:rFonts w:ascii="Times New Roman" w:hAnsi="Times New Roman" w:cs="Times New Roman"/>
          <w:sz w:val="22"/>
          <w:szCs w:val="22"/>
        </w:rPr>
        <w:t>, das obser</w:t>
      </w:r>
      <w:r>
        <w:rPr>
          <w:rFonts w:ascii="Times New Roman" w:hAnsi="Times New Roman" w:cs="Times New Roman"/>
          <w:sz w:val="22"/>
          <w:szCs w:val="22"/>
        </w:rPr>
        <w:t>vações</w:t>
      </w:r>
      <w:r w:rsidRPr="000C39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das</w:t>
      </w:r>
      <w:r w:rsidRPr="000C39AF">
        <w:rPr>
          <w:rFonts w:ascii="Times New Roman" w:hAnsi="Times New Roman" w:cs="Times New Roman"/>
          <w:sz w:val="22"/>
          <w:szCs w:val="22"/>
        </w:rPr>
        <w:t xml:space="preserve"> aulas dos meus colegas e com constantes conversas, reuniões e debates com o professor cooperante. As opiniões e críticas dos mesmos têm sido benéficas, na medida em que me têm ajudado neste processo de evolução das minhas potencialidades. </w:t>
      </w:r>
    </w:p>
    <w:p w14:paraId="2D491327" w14:textId="3A727DC1" w:rsidR="000C39AF" w:rsidRPr="000C39AF" w:rsidRDefault="000C39AF" w:rsidP="000C39AF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0C39AF">
        <w:rPr>
          <w:rFonts w:ascii="Times New Roman" w:hAnsi="Times New Roman" w:cs="Times New Roman"/>
          <w:sz w:val="22"/>
          <w:szCs w:val="22"/>
        </w:rPr>
        <w:t xml:space="preserve">Um dos meus objetivos </w:t>
      </w:r>
      <w:r>
        <w:rPr>
          <w:rFonts w:ascii="Times New Roman" w:hAnsi="Times New Roman" w:cs="Times New Roman"/>
          <w:sz w:val="22"/>
          <w:szCs w:val="22"/>
        </w:rPr>
        <w:t>que almejo alcançar este ano</w:t>
      </w:r>
      <w:r w:rsidRPr="000C39AF">
        <w:rPr>
          <w:rFonts w:ascii="Times New Roman" w:hAnsi="Times New Roman" w:cs="Times New Roman"/>
          <w:sz w:val="22"/>
          <w:szCs w:val="22"/>
        </w:rPr>
        <w:t xml:space="preserve"> é desenvolver gradualmente uma autonomia que me permita intervir, solucionar os problemas específicos da turma, procurando ser independente neste papel</w:t>
      </w:r>
      <w:r>
        <w:rPr>
          <w:rFonts w:ascii="Times New Roman" w:hAnsi="Times New Roman" w:cs="Times New Roman"/>
          <w:sz w:val="22"/>
          <w:szCs w:val="22"/>
        </w:rPr>
        <w:t xml:space="preserve">. Para além disso, pretendo </w:t>
      </w:r>
      <w:r w:rsidRPr="000C39AF">
        <w:rPr>
          <w:rFonts w:ascii="Times New Roman" w:hAnsi="Times New Roman" w:cs="Times New Roman"/>
          <w:sz w:val="22"/>
          <w:szCs w:val="22"/>
        </w:rPr>
        <w:t>promove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0C39AF">
        <w:rPr>
          <w:rFonts w:ascii="Times New Roman" w:hAnsi="Times New Roman" w:cs="Times New Roman"/>
          <w:sz w:val="22"/>
          <w:szCs w:val="22"/>
        </w:rPr>
        <w:t xml:space="preserve"> o sucesso </w:t>
      </w:r>
      <w:r>
        <w:rPr>
          <w:rFonts w:ascii="Times New Roman" w:hAnsi="Times New Roman" w:cs="Times New Roman"/>
          <w:sz w:val="22"/>
          <w:szCs w:val="22"/>
        </w:rPr>
        <w:t>dos</w:t>
      </w:r>
      <w:r w:rsidRPr="000C39AF">
        <w:rPr>
          <w:rFonts w:ascii="Times New Roman" w:hAnsi="Times New Roman" w:cs="Times New Roman"/>
          <w:sz w:val="22"/>
          <w:szCs w:val="22"/>
        </w:rPr>
        <w:t xml:space="preserve"> alunos, delineando o meu próprio caminho</w:t>
      </w:r>
      <w:r>
        <w:rPr>
          <w:rFonts w:ascii="Times New Roman" w:hAnsi="Times New Roman" w:cs="Times New Roman"/>
          <w:sz w:val="22"/>
          <w:szCs w:val="22"/>
        </w:rPr>
        <w:t xml:space="preserve"> e </w:t>
      </w:r>
      <w:r w:rsidRPr="000C39AF">
        <w:rPr>
          <w:rFonts w:ascii="Times New Roman" w:hAnsi="Times New Roman" w:cs="Times New Roman"/>
          <w:sz w:val="22"/>
          <w:szCs w:val="22"/>
        </w:rPr>
        <w:t xml:space="preserve">assumindo as minhas funções e responsabilidades. </w:t>
      </w:r>
    </w:p>
    <w:p w14:paraId="6770951C" w14:textId="23D4AEB8" w:rsidR="000C39AF" w:rsidRPr="000C39AF" w:rsidRDefault="000C39AF" w:rsidP="000C39AF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0C39AF">
        <w:rPr>
          <w:rFonts w:ascii="Times New Roman" w:hAnsi="Times New Roman" w:cs="Times New Roman"/>
          <w:sz w:val="22"/>
          <w:szCs w:val="22"/>
        </w:rPr>
        <w:t>Para a concretização deste objetivo, é necessário um conhecimento pedagógico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C39AF">
        <w:rPr>
          <w:rFonts w:ascii="Times New Roman" w:hAnsi="Times New Roman" w:cs="Times New Roman"/>
          <w:sz w:val="22"/>
          <w:szCs w:val="22"/>
        </w:rPr>
        <w:t xml:space="preserve">que </w:t>
      </w:r>
      <w:r>
        <w:rPr>
          <w:rFonts w:ascii="Times New Roman" w:hAnsi="Times New Roman" w:cs="Times New Roman"/>
          <w:sz w:val="22"/>
          <w:szCs w:val="22"/>
        </w:rPr>
        <w:t xml:space="preserve">ainda </w:t>
      </w:r>
      <w:r w:rsidRPr="000C39AF">
        <w:rPr>
          <w:rFonts w:ascii="Times New Roman" w:hAnsi="Times New Roman" w:cs="Times New Roman"/>
          <w:sz w:val="22"/>
          <w:szCs w:val="22"/>
        </w:rPr>
        <w:t xml:space="preserve">não possuo </w:t>
      </w:r>
      <w:r>
        <w:rPr>
          <w:rFonts w:ascii="Times New Roman" w:hAnsi="Times New Roman" w:cs="Times New Roman"/>
          <w:sz w:val="22"/>
          <w:szCs w:val="22"/>
        </w:rPr>
        <w:t>integralmente</w:t>
      </w:r>
      <w:r w:rsidRPr="000C39AF">
        <w:rPr>
          <w:rFonts w:ascii="Times New Roman" w:hAnsi="Times New Roman" w:cs="Times New Roman"/>
          <w:sz w:val="22"/>
          <w:szCs w:val="22"/>
        </w:rPr>
        <w:t xml:space="preserve">, mas que procuro através de diversas formas colmatar.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0C39AF">
        <w:rPr>
          <w:rFonts w:ascii="Times New Roman" w:hAnsi="Times New Roman" w:cs="Times New Roman"/>
          <w:sz w:val="22"/>
          <w:szCs w:val="22"/>
        </w:rPr>
        <w:t>xemplo dis</w:t>
      </w:r>
      <w:r>
        <w:rPr>
          <w:rFonts w:ascii="Times New Roman" w:hAnsi="Times New Roman" w:cs="Times New Roman"/>
          <w:sz w:val="22"/>
          <w:szCs w:val="22"/>
        </w:rPr>
        <w:t xml:space="preserve">so mesmo são </w:t>
      </w:r>
      <w:r w:rsidRPr="000C39AF">
        <w:rPr>
          <w:rFonts w:ascii="Times New Roman" w:hAnsi="Times New Roman" w:cs="Times New Roman"/>
          <w:sz w:val="22"/>
          <w:szCs w:val="22"/>
        </w:rPr>
        <w:t>as propostas por mim apresentadas</w:t>
      </w:r>
      <w:r>
        <w:rPr>
          <w:rFonts w:ascii="Times New Roman" w:hAnsi="Times New Roman" w:cs="Times New Roman"/>
          <w:sz w:val="22"/>
          <w:szCs w:val="22"/>
        </w:rPr>
        <w:t>. Estas</w:t>
      </w:r>
      <w:r w:rsidRPr="000C39AF">
        <w:rPr>
          <w:rFonts w:ascii="Times New Roman" w:hAnsi="Times New Roman" w:cs="Times New Roman"/>
          <w:sz w:val="22"/>
          <w:szCs w:val="22"/>
        </w:rPr>
        <w:t xml:space="preserve"> estão cada vez mais ajustadas ao nível dos alunos</w:t>
      </w:r>
      <w:r>
        <w:rPr>
          <w:rFonts w:ascii="Times New Roman" w:hAnsi="Times New Roman" w:cs="Times New Roman"/>
          <w:sz w:val="22"/>
          <w:szCs w:val="22"/>
        </w:rPr>
        <w:t xml:space="preserve">, o que se deve </w:t>
      </w:r>
      <w:r w:rsidRPr="000C39AF">
        <w:rPr>
          <w:rFonts w:ascii="Times New Roman" w:hAnsi="Times New Roman" w:cs="Times New Roman"/>
          <w:sz w:val="22"/>
          <w:szCs w:val="22"/>
        </w:rPr>
        <w:t>à ajuda e espaço que o professor cooperante me possibilitou para testar as minhas ideias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C39AF">
        <w:rPr>
          <w:rFonts w:ascii="Times New Roman" w:hAnsi="Times New Roman" w:cs="Times New Roman"/>
          <w:sz w:val="22"/>
          <w:szCs w:val="22"/>
        </w:rPr>
        <w:t>refleti</w:t>
      </w:r>
      <w:r>
        <w:rPr>
          <w:rFonts w:ascii="Times New Roman" w:hAnsi="Times New Roman" w:cs="Times New Roman"/>
          <w:sz w:val="22"/>
          <w:szCs w:val="22"/>
        </w:rPr>
        <w:t>ndo posteriormente</w:t>
      </w:r>
      <w:r w:rsidRPr="000C39AF">
        <w:rPr>
          <w:rFonts w:ascii="Times New Roman" w:hAnsi="Times New Roman" w:cs="Times New Roman"/>
          <w:sz w:val="22"/>
          <w:szCs w:val="22"/>
        </w:rPr>
        <w:t xml:space="preserve"> sobre </w:t>
      </w:r>
      <w:r>
        <w:rPr>
          <w:rFonts w:ascii="Times New Roman" w:hAnsi="Times New Roman" w:cs="Times New Roman"/>
          <w:sz w:val="22"/>
          <w:szCs w:val="22"/>
        </w:rPr>
        <w:t>elas</w:t>
      </w:r>
      <w:r w:rsidRPr="000C39A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930FA3" w14:textId="702026F9" w:rsidR="000C39AF" w:rsidRDefault="00F8708F" w:rsidP="00F8708F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turma com quem tenho tido o prazer de lecionar mostrou-se, num primeiro momento, pouco 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motivada </w:t>
      </w:r>
      <w:r>
        <w:rPr>
          <w:rFonts w:ascii="Times New Roman" w:hAnsi="Times New Roman" w:cs="Times New Roman"/>
          <w:sz w:val="22"/>
          <w:szCs w:val="22"/>
        </w:rPr>
        <w:t xml:space="preserve">para a prática desportiva 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e sem grande interesse na disciplina, </w:t>
      </w:r>
      <w:r>
        <w:rPr>
          <w:rFonts w:ascii="Times New Roman" w:hAnsi="Times New Roman" w:cs="Times New Roman"/>
          <w:sz w:val="22"/>
          <w:szCs w:val="22"/>
        </w:rPr>
        <w:t>o que me levou a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procurar e criar estratégias de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 envolvência de forma a cativar os alunos. Respondendo a este problema e às dificuldades dos </w:t>
      </w:r>
      <w:r>
        <w:rPr>
          <w:rFonts w:ascii="Times New Roman" w:hAnsi="Times New Roman" w:cs="Times New Roman"/>
          <w:sz w:val="22"/>
          <w:szCs w:val="22"/>
        </w:rPr>
        <w:t>estudantes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tenho vindo a optar por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 jogos lúdicos, </w:t>
      </w:r>
      <w:r>
        <w:rPr>
          <w:rFonts w:ascii="Times New Roman" w:hAnsi="Times New Roman" w:cs="Times New Roman"/>
          <w:sz w:val="22"/>
          <w:szCs w:val="22"/>
        </w:rPr>
        <w:t xml:space="preserve">aumentar a competição através de 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torneios e </w:t>
      </w:r>
      <w:r>
        <w:rPr>
          <w:rFonts w:ascii="Times New Roman" w:hAnsi="Times New Roman" w:cs="Times New Roman"/>
          <w:sz w:val="22"/>
          <w:szCs w:val="22"/>
        </w:rPr>
        <w:t>recorrer a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 material extra-aula. Esta constante procura de soluções é </w:t>
      </w:r>
      <w:r>
        <w:rPr>
          <w:rFonts w:ascii="Times New Roman" w:hAnsi="Times New Roman" w:cs="Times New Roman"/>
          <w:sz w:val="22"/>
          <w:szCs w:val="22"/>
        </w:rPr>
        <w:t>de certo modo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 difícil, mas desafiante e estimulante</w:t>
      </w:r>
      <w:r>
        <w:rPr>
          <w:rFonts w:ascii="Times New Roman" w:hAnsi="Times New Roman" w:cs="Times New Roman"/>
          <w:sz w:val="22"/>
          <w:szCs w:val="22"/>
        </w:rPr>
        <w:t xml:space="preserve">. Na grande maioria das vezes </w:t>
      </w:r>
      <w:r w:rsidR="000C39AF" w:rsidRPr="000C39AF">
        <w:rPr>
          <w:rFonts w:ascii="Times New Roman" w:hAnsi="Times New Roman" w:cs="Times New Roman"/>
          <w:sz w:val="22"/>
          <w:szCs w:val="22"/>
        </w:rPr>
        <w:t>realiz</w:t>
      </w:r>
      <w:r>
        <w:rPr>
          <w:rFonts w:ascii="Times New Roman" w:hAnsi="Times New Roman" w:cs="Times New Roman"/>
          <w:sz w:val="22"/>
          <w:szCs w:val="22"/>
        </w:rPr>
        <w:t>o-as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 sozinho, mas </w:t>
      </w:r>
      <w:r>
        <w:rPr>
          <w:rFonts w:ascii="Times New Roman" w:hAnsi="Times New Roman" w:cs="Times New Roman"/>
          <w:sz w:val="22"/>
          <w:szCs w:val="22"/>
        </w:rPr>
        <w:t>nunca dispensando</w:t>
      </w:r>
      <w:r w:rsidR="000C39AF" w:rsidRPr="000C39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</w:t>
      </w:r>
      <w:r w:rsidR="000C39AF" w:rsidRPr="000C39AF">
        <w:rPr>
          <w:rFonts w:ascii="Times New Roman" w:hAnsi="Times New Roman" w:cs="Times New Roman"/>
          <w:sz w:val="22"/>
          <w:szCs w:val="22"/>
        </w:rPr>
        <w:t>a opinião dos meus colegas de estágio e professor cooperante.</w:t>
      </w:r>
    </w:p>
    <w:p w14:paraId="1C83FF91" w14:textId="789FE4CF" w:rsidR="00D35CF4" w:rsidRDefault="00D35CF4" w:rsidP="00F8708F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Por tudo o que foi até agora aqui exposto, considero que a nota que mereço é Bom. </w:t>
      </w:r>
    </w:p>
    <w:p w14:paraId="740121AB" w14:textId="6A7597C7" w:rsidR="003574E9" w:rsidRDefault="003574E9" w:rsidP="003574E9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sz w:val="22"/>
          <w:szCs w:val="22"/>
        </w:rPr>
      </w:pPr>
    </w:p>
    <w:p w14:paraId="3C4C9478" w14:textId="19CFAD3D" w:rsidR="003574E9" w:rsidRPr="003574E9" w:rsidRDefault="003574E9" w:rsidP="003574E9">
      <w:pPr>
        <w:pStyle w:val="Ttulo1"/>
        <w:rPr>
          <w:b/>
          <w:bCs/>
          <w:color w:val="000000" w:themeColor="text1"/>
        </w:rPr>
      </w:pPr>
      <w:bookmarkStart w:id="5" w:name="_Toc88786259"/>
      <w:r w:rsidRPr="003574E9">
        <w:rPr>
          <w:b/>
          <w:bCs/>
          <w:color w:val="000000" w:themeColor="text1"/>
        </w:rPr>
        <w:lastRenderedPageBreak/>
        <w:t>6. H</w:t>
      </w:r>
      <w:r>
        <w:rPr>
          <w:b/>
          <w:bCs/>
          <w:color w:val="000000" w:themeColor="text1"/>
        </w:rPr>
        <w:t>e</w:t>
      </w:r>
      <w:r w:rsidRPr="003574E9">
        <w:rPr>
          <w:b/>
          <w:bCs/>
          <w:color w:val="000000" w:themeColor="text1"/>
        </w:rPr>
        <w:t>tero</w:t>
      </w:r>
      <w:r>
        <w:rPr>
          <w:b/>
          <w:bCs/>
          <w:color w:val="000000" w:themeColor="text1"/>
        </w:rPr>
        <w:t>a</w:t>
      </w:r>
      <w:r w:rsidRPr="003574E9">
        <w:rPr>
          <w:b/>
          <w:bCs/>
          <w:color w:val="000000" w:themeColor="text1"/>
        </w:rPr>
        <w:t>valiação:</w:t>
      </w:r>
      <w:bookmarkEnd w:id="5"/>
    </w:p>
    <w:p w14:paraId="3AF2D894" w14:textId="693342CA" w:rsidR="00A97888" w:rsidRPr="00A97888" w:rsidRDefault="00A97888" w:rsidP="00D57EDA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2"/>
          <w:szCs w:val="22"/>
        </w:rPr>
      </w:pPr>
      <w:r w:rsidRPr="00A97888">
        <w:rPr>
          <w:rFonts w:ascii="Times New Roman" w:hAnsi="Times New Roman" w:cs="Times New Roman"/>
          <w:sz w:val="22"/>
          <w:szCs w:val="22"/>
        </w:rPr>
        <w:t xml:space="preserve">Se por um lado, o processo necessário para proceder a uma autoavaliação requer algum envolvimento e pensamento critico, </w:t>
      </w:r>
      <w:r w:rsidR="00D57EDA">
        <w:rPr>
          <w:rFonts w:ascii="Times New Roman" w:hAnsi="Times New Roman" w:cs="Times New Roman"/>
          <w:sz w:val="22"/>
          <w:szCs w:val="22"/>
        </w:rPr>
        <w:t xml:space="preserve">por sua vez, </w:t>
      </w:r>
      <w:r w:rsidRPr="00A97888">
        <w:rPr>
          <w:rFonts w:ascii="Times New Roman" w:hAnsi="Times New Roman" w:cs="Times New Roman"/>
          <w:sz w:val="22"/>
          <w:szCs w:val="22"/>
        </w:rPr>
        <w:t>a h</w:t>
      </w:r>
      <w:r w:rsidR="00D57EDA">
        <w:rPr>
          <w:rFonts w:ascii="Times New Roman" w:hAnsi="Times New Roman" w:cs="Times New Roman"/>
          <w:sz w:val="22"/>
          <w:szCs w:val="22"/>
        </w:rPr>
        <w:t>e</w:t>
      </w:r>
      <w:r w:rsidRPr="00A97888">
        <w:rPr>
          <w:rFonts w:ascii="Times New Roman" w:hAnsi="Times New Roman" w:cs="Times New Roman"/>
          <w:sz w:val="22"/>
          <w:szCs w:val="22"/>
        </w:rPr>
        <w:t>teroavaliação</w:t>
      </w:r>
      <w:r w:rsidR="00D57EDA">
        <w:rPr>
          <w:rFonts w:ascii="Times New Roman" w:hAnsi="Times New Roman" w:cs="Times New Roman"/>
          <w:sz w:val="22"/>
          <w:szCs w:val="22"/>
        </w:rPr>
        <w:t xml:space="preserve"> </w:t>
      </w:r>
      <w:r w:rsidRPr="00A97888">
        <w:rPr>
          <w:rFonts w:ascii="Times New Roman" w:hAnsi="Times New Roman" w:cs="Times New Roman"/>
          <w:sz w:val="22"/>
          <w:szCs w:val="22"/>
        </w:rPr>
        <w:t xml:space="preserve">requer um afastamento e espírito critico. O processo de avaliar </w:t>
      </w:r>
      <w:r w:rsidR="00D57EDA" w:rsidRPr="00A97888">
        <w:rPr>
          <w:rFonts w:ascii="Times New Roman" w:hAnsi="Times New Roman" w:cs="Times New Roman"/>
          <w:sz w:val="22"/>
          <w:szCs w:val="22"/>
        </w:rPr>
        <w:t>outr</w:t>
      </w:r>
      <w:r w:rsidR="00D57EDA">
        <w:rPr>
          <w:rFonts w:ascii="Times New Roman" w:hAnsi="Times New Roman" w:cs="Times New Roman"/>
          <w:sz w:val="22"/>
          <w:szCs w:val="22"/>
        </w:rPr>
        <w:t>e</w:t>
      </w:r>
      <w:r w:rsidR="00D57EDA" w:rsidRPr="00A97888">
        <w:rPr>
          <w:rFonts w:ascii="Times New Roman" w:hAnsi="Times New Roman" w:cs="Times New Roman"/>
          <w:sz w:val="22"/>
          <w:szCs w:val="22"/>
        </w:rPr>
        <w:t>m</w:t>
      </w:r>
      <w:r w:rsidRPr="00A97888">
        <w:rPr>
          <w:rFonts w:ascii="Times New Roman" w:hAnsi="Times New Roman" w:cs="Times New Roman"/>
          <w:sz w:val="22"/>
          <w:szCs w:val="22"/>
        </w:rPr>
        <w:t xml:space="preserve"> revela-se </w:t>
      </w:r>
      <w:r w:rsidR="00D57EDA">
        <w:rPr>
          <w:rFonts w:ascii="Times New Roman" w:hAnsi="Times New Roman" w:cs="Times New Roman"/>
          <w:sz w:val="22"/>
          <w:szCs w:val="22"/>
        </w:rPr>
        <w:t>um tanto</w:t>
      </w:r>
      <w:r w:rsidRPr="00A97888">
        <w:rPr>
          <w:rFonts w:ascii="Times New Roman" w:hAnsi="Times New Roman" w:cs="Times New Roman"/>
          <w:sz w:val="22"/>
          <w:szCs w:val="22"/>
        </w:rPr>
        <w:t xml:space="preserve"> complicado, na medida em que </w:t>
      </w:r>
      <w:r w:rsidR="00D57EDA">
        <w:rPr>
          <w:rFonts w:ascii="Times New Roman" w:hAnsi="Times New Roman" w:cs="Times New Roman"/>
          <w:sz w:val="22"/>
          <w:szCs w:val="22"/>
        </w:rPr>
        <w:t>é afeto a</w:t>
      </w:r>
      <w:r w:rsidRPr="00A97888">
        <w:rPr>
          <w:rFonts w:ascii="Times New Roman" w:hAnsi="Times New Roman" w:cs="Times New Roman"/>
          <w:sz w:val="22"/>
          <w:szCs w:val="22"/>
        </w:rPr>
        <w:t xml:space="preserve"> outro sujeito, com outr</w:t>
      </w:r>
      <w:r w:rsidR="00D57EDA">
        <w:rPr>
          <w:rFonts w:ascii="Times New Roman" w:hAnsi="Times New Roman" w:cs="Times New Roman"/>
          <w:sz w:val="22"/>
          <w:szCs w:val="22"/>
        </w:rPr>
        <w:t>a</w:t>
      </w:r>
      <w:r w:rsidRPr="00A97888">
        <w:rPr>
          <w:rFonts w:ascii="Times New Roman" w:hAnsi="Times New Roman" w:cs="Times New Roman"/>
          <w:sz w:val="22"/>
          <w:szCs w:val="22"/>
        </w:rPr>
        <w:t xml:space="preserve">s ideias, princípios e meios para alcançar o mesmo </w:t>
      </w:r>
      <w:r w:rsidR="00D57EDA" w:rsidRPr="00A97888">
        <w:rPr>
          <w:rFonts w:ascii="Times New Roman" w:hAnsi="Times New Roman" w:cs="Times New Roman"/>
          <w:sz w:val="22"/>
          <w:szCs w:val="22"/>
        </w:rPr>
        <w:t xml:space="preserve">fim </w:t>
      </w:r>
      <w:r w:rsidR="00D57EDA">
        <w:rPr>
          <w:rFonts w:ascii="Times New Roman" w:hAnsi="Times New Roman" w:cs="Times New Roman"/>
          <w:sz w:val="22"/>
          <w:szCs w:val="22"/>
        </w:rPr>
        <w:t xml:space="preserve">que é </w:t>
      </w:r>
      <w:r w:rsidRPr="00A97888">
        <w:rPr>
          <w:rFonts w:ascii="Times New Roman" w:hAnsi="Times New Roman" w:cs="Times New Roman"/>
          <w:sz w:val="22"/>
          <w:szCs w:val="22"/>
        </w:rPr>
        <w:t xml:space="preserve">ensinar. Partindo </w:t>
      </w:r>
      <w:r w:rsidR="00D57EDA">
        <w:rPr>
          <w:rFonts w:ascii="Times New Roman" w:hAnsi="Times New Roman" w:cs="Times New Roman"/>
          <w:sz w:val="22"/>
          <w:szCs w:val="22"/>
        </w:rPr>
        <w:t>do</w:t>
      </w:r>
      <w:r w:rsidRPr="00A97888">
        <w:rPr>
          <w:rFonts w:ascii="Times New Roman" w:hAnsi="Times New Roman" w:cs="Times New Roman"/>
          <w:sz w:val="22"/>
          <w:szCs w:val="22"/>
        </w:rPr>
        <w:t xml:space="preserve"> pressuposto que todos nós</w:t>
      </w:r>
      <w:r w:rsidR="00D57EDA">
        <w:rPr>
          <w:rFonts w:ascii="Times New Roman" w:hAnsi="Times New Roman" w:cs="Times New Roman"/>
          <w:sz w:val="22"/>
          <w:szCs w:val="22"/>
        </w:rPr>
        <w:t>,</w:t>
      </w:r>
      <w:r w:rsidRPr="00A97888">
        <w:rPr>
          <w:rFonts w:ascii="Times New Roman" w:hAnsi="Times New Roman" w:cs="Times New Roman"/>
          <w:sz w:val="22"/>
          <w:szCs w:val="22"/>
        </w:rPr>
        <w:t xml:space="preserve"> </w:t>
      </w:r>
      <w:r w:rsidR="00D57EDA">
        <w:rPr>
          <w:rFonts w:ascii="Times New Roman" w:hAnsi="Times New Roman" w:cs="Times New Roman"/>
          <w:sz w:val="22"/>
          <w:szCs w:val="22"/>
        </w:rPr>
        <w:t xml:space="preserve">enquanto </w:t>
      </w:r>
      <w:r w:rsidRPr="00A97888">
        <w:rPr>
          <w:rFonts w:ascii="Times New Roman" w:hAnsi="Times New Roman" w:cs="Times New Roman"/>
          <w:sz w:val="22"/>
          <w:szCs w:val="22"/>
        </w:rPr>
        <w:t>núcleo de estágio</w:t>
      </w:r>
      <w:r w:rsidR="00D57EDA">
        <w:rPr>
          <w:rFonts w:ascii="Times New Roman" w:hAnsi="Times New Roman" w:cs="Times New Roman"/>
          <w:sz w:val="22"/>
          <w:szCs w:val="22"/>
        </w:rPr>
        <w:t>,</w:t>
      </w:r>
      <w:r w:rsidRPr="00A97888">
        <w:rPr>
          <w:rFonts w:ascii="Times New Roman" w:hAnsi="Times New Roman" w:cs="Times New Roman"/>
          <w:sz w:val="22"/>
          <w:szCs w:val="22"/>
        </w:rPr>
        <w:t xml:space="preserve"> caminhamos com um objetivo em comum, esta avaliação inicial irá refletir os primeiros passos dos meus colegas Hugo Duarte</w:t>
      </w:r>
      <w:r w:rsidR="004C45CB">
        <w:rPr>
          <w:rFonts w:ascii="Times New Roman" w:hAnsi="Times New Roman" w:cs="Times New Roman"/>
          <w:sz w:val="22"/>
          <w:szCs w:val="22"/>
        </w:rPr>
        <w:t xml:space="preserve">, </w:t>
      </w:r>
      <w:r w:rsidRPr="00A97888">
        <w:rPr>
          <w:rFonts w:ascii="Times New Roman" w:hAnsi="Times New Roman" w:cs="Times New Roman"/>
          <w:sz w:val="22"/>
          <w:szCs w:val="22"/>
        </w:rPr>
        <w:t>Renata Conceição</w:t>
      </w:r>
      <w:r w:rsidR="004C45CB">
        <w:rPr>
          <w:rFonts w:ascii="Times New Roman" w:hAnsi="Times New Roman" w:cs="Times New Roman"/>
          <w:sz w:val="22"/>
          <w:szCs w:val="22"/>
        </w:rPr>
        <w:t xml:space="preserve"> e </w:t>
      </w:r>
      <w:r w:rsidR="004C45CB" w:rsidRPr="00A97888">
        <w:rPr>
          <w:rFonts w:ascii="Times New Roman" w:hAnsi="Times New Roman" w:cs="Times New Roman"/>
          <w:sz w:val="22"/>
          <w:szCs w:val="22"/>
        </w:rPr>
        <w:t>Tiago Mota</w:t>
      </w:r>
      <w:r w:rsidR="004C45CB">
        <w:rPr>
          <w:rFonts w:ascii="Times New Roman" w:hAnsi="Times New Roman" w:cs="Times New Roman"/>
          <w:sz w:val="22"/>
          <w:szCs w:val="22"/>
        </w:rPr>
        <w:t>.</w:t>
      </w:r>
    </w:p>
    <w:p w14:paraId="38CEAD10" w14:textId="77777777" w:rsidR="00D57EDA" w:rsidRDefault="00D57EDA" w:rsidP="00A9788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16B8BE5" w14:textId="2884462B" w:rsidR="00A97888" w:rsidRPr="00D57EDA" w:rsidRDefault="00D57EDA" w:rsidP="00D57EDA">
      <w:pPr>
        <w:pStyle w:val="Ttulo2"/>
        <w:rPr>
          <w:b/>
          <w:bCs/>
          <w:color w:val="000000" w:themeColor="text1"/>
          <w:sz w:val="24"/>
          <w:szCs w:val="24"/>
        </w:rPr>
      </w:pPr>
      <w:bookmarkStart w:id="6" w:name="_Toc88786260"/>
      <w:r w:rsidRPr="00D57EDA">
        <w:rPr>
          <w:b/>
          <w:bCs/>
          <w:color w:val="000000" w:themeColor="text1"/>
          <w:sz w:val="24"/>
          <w:szCs w:val="24"/>
        </w:rPr>
        <w:t xml:space="preserve">6.1. </w:t>
      </w:r>
      <w:r w:rsidR="00A97888" w:rsidRPr="00D57EDA">
        <w:rPr>
          <w:b/>
          <w:bCs/>
          <w:color w:val="000000" w:themeColor="text1"/>
          <w:sz w:val="24"/>
          <w:szCs w:val="24"/>
        </w:rPr>
        <w:t>Hugo Duarte</w:t>
      </w:r>
      <w:r w:rsidRPr="00D57EDA">
        <w:rPr>
          <w:b/>
          <w:bCs/>
          <w:color w:val="000000" w:themeColor="text1"/>
          <w:sz w:val="24"/>
          <w:szCs w:val="24"/>
        </w:rPr>
        <w:t>:</w:t>
      </w:r>
      <w:bookmarkEnd w:id="6"/>
    </w:p>
    <w:p w14:paraId="10DB2B5E" w14:textId="77777777" w:rsidR="00D57EDA" w:rsidRDefault="00D57EDA" w:rsidP="00D57EDA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 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primeiro contacto que estabeleci com o Hugo, este revelou-se um pouco reservado, talvez porque durante a formação académica nenhum contacto foi estabelecido </w:t>
      </w:r>
      <w:r>
        <w:rPr>
          <w:rFonts w:ascii="Times New Roman" w:hAnsi="Times New Roman" w:cs="Times New Roman"/>
          <w:sz w:val="22"/>
          <w:szCs w:val="22"/>
        </w:rPr>
        <w:t>entre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nós</w:t>
      </w:r>
      <w:r>
        <w:rPr>
          <w:rFonts w:ascii="Times New Roman" w:hAnsi="Times New Roman" w:cs="Times New Roman"/>
          <w:sz w:val="22"/>
          <w:szCs w:val="22"/>
        </w:rPr>
        <w:t xml:space="preserve">, devido a razões que nos ultrapassam, nomeadamente a situação pandémica vivenciada e o facto de pertencermos a turmas distintas. </w:t>
      </w:r>
    </w:p>
    <w:p w14:paraId="65E299C5" w14:textId="7577C81D" w:rsidR="00A97888" w:rsidRPr="00A97888" w:rsidRDefault="00D57EDA" w:rsidP="00D57EDA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 o término deste primeiro período,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</w:t>
      </w:r>
      <w:r w:rsidRPr="00A97888">
        <w:rPr>
          <w:rFonts w:ascii="Times New Roman" w:hAnsi="Times New Roman" w:cs="Times New Roman"/>
          <w:sz w:val="22"/>
          <w:szCs w:val="22"/>
        </w:rPr>
        <w:t>julgo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que </w:t>
      </w:r>
      <w:r>
        <w:rPr>
          <w:rFonts w:ascii="Times New Roman" w:hAnsi="Times New Roman" w:cs="Times New Roman"/>
          <w:sz w:val="22"/>
          <w:szCs w:val="22"/>
        </w:rPr>
        <w:t xml:space="preserve">criei </w:t>
      </w:r>
      <w:r w:rsidR="00A97888" w:rsidRPr="00A97888">
        <w:rPr>
          <w:rFonts w:ascii="Times New Roman" w:hAnsi="Times New Roman" w:cs="Times New Roman"/>
          <w:sz w:val="22"/>
          <w:szCs w:val="22"/>
        </w:rPr>
        <w:t>uma relação</w:t>
      </w:r>
      <w:r>
        <w:rPr>
          <w:rFonts w:ascii="Times New Roman" w:hAnsi="Times New Roman" w:cs="Times New Roman"/>
          <w:sz w:val="22"/>
          <w:szCs w:val="22"/>
        </w:rPr>
        <w:t xml:space="preserve"> consistente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com o Hugo, apesar de </w:t>
      </w:r>
      <w:r>
        <w:rPr>
          <w:rFonts w:ascii="Times New Roman" w:hAnsi="Times New Roman" w:cs="Times New Roman"/>
          <w:sz w:val="22"/>
          <w:szCs w:val="22"/>
        </w:rPr>
        <w:t>considerar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que o mesmo tende a realizar os seus trabalhos </w:t>
      </w:r>
      <w:r>
        <w:rPr>
          <w:rFonts w:ascii="Times New Roman" w:hAnsi="Times New Roman" w:cs="Times New Roman"/>
          <w:sz w:val="22"/>
          <w:szCs w:val="22"/>
        </w:rPr>
        <w:t>de forma autónoma,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pouco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partilha</w:t>
      </w:r>
      <w:r>
        <w:rPr>
          <w:rFonts w:ascii="Times New Roman" w:hAnsi="Times New Roman" w:cs="Times New Roman"/>
          <w:sz w:val="22"/>
          <w:szCs w:val="22"/>
        </w:rPr>
        <w:t>ndo com os restantes membros do núcleo de estágio, bem como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não aceita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muito bem as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análises dos colegas à cerca das suas aulas. </w:t>
      </w:r>
    </w:p>
    <w:p w14:paraId="413202A4" w14:textId="7A7220AB" w:rsidR="00A97888" w:rsidRPr="00A97888" w:rsidRDefault="00D57EDA" w:rsidP="00D57EDA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minha perspetiva, a</w:t>
      </w:r>
      <w:r w:rsidR="00A97888" w:rsidRPr="00A97888">
        <w:rPr>
          <w:rFonts w:ascii="Times New Roman" w:hAnsi="Times New Roman" w:cs="Times New Roman"/>
          <w:sz w:val="22"/>
          <w:szCs w:val="22"/>
        </w:rPr>
        <w:t>o longo das aulas, os aspetos passiveis de melhoria que o Hugo deve ter em consideração são</w:t>
      </w:r>
      <w:r>
        <w:rPr>
          <w:rFonts w:ascii="Times New Roman" w:hAnsi="Times New Roman" w:cs="Times New Roman"/>
          <w:sz w:val="22"/>
          <w:szCs w:val="22"/>
        </w:rPr>
        <w:t xml:space="preserve"> f</w:t>
      </w:r>
      <w:r w:rsidR="00A97888" w:rsidRPr="00A97888">
        <w:rPr>
          <w:rFonts w:ascii="Times New Roman" w:hAnsi="Times New Roman" w:cs="Times New Roman"/>
          <w:sz w:val="22"/>
          <w:szCs w:val="22"/>
        </w:rPr>
        <w:t>azer-se ouvir</w:t>
      </w:r>
      <w:r w:rsidRPr="00D57EDA">
        <w:rPr>
          <w:rFonts w:ascii="Times New Roman" w:hAnsi="Times New Roman" w:cs="Times New Roman"/>
          <w:sz w:val="22"/>
          <w:szCs w:val="22"/>
        </w:rPr>
        <w:t xml:space="preserve"> </w:t>
      </w:r>
      <w:r w:rsidRPr="00A97888">
        <w:rPr>
          <w:rFonts w:ascii="Times New Roman" w:hAnsi="Times New Roman" w:cs="Times New Roman"/>
          <w:sz w:val="22"/>
          <w:szCs w:val="22"/>
        </w:rPr>
        <w:t>mais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melhorar o </w:t>
      </w:r>
      <w:r w:rsidR="00A97888" w:rsidRPr="00A97888">
        <w:rPr>
          <w:rFonts w:ascii="Times New Roman" w:hAnsi="Times New Roman" w:cs="Times New Roman"/>
          <w:sz w:val="22"/>
          <w:szCs w:val="22"/>
        </w:rPr>
        <w:t>posicionamento</w:t>
      </w:r>
      <w:r w:rsidR="009D3CD7">
        <w:rPr>
          <w:rFonts w:ascii="Times New Roman" w:hAnsi="Times New Roman" w:cs="Times New Roman"/>
          <w:sz w:val="22"/>
          <w:szCs w:val="22"/>
        </w:rPr>
        <w:t>,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encontrar-se menos tenso e fechado com a turma</w:t>
      </w:r>
      <w:r w:rsidR="009D3CD7">
        <w:rPr>
          <w:rFonts w:ascii="Times New Roman" w:hAnsi="Times New Roman" w:cs="Times New Roman"/>
          <w:sz w:val="22"/>
          <w:szCs w:val="22"/>
        </w:rPr>
        <w:t xml:space="preserve"> e melhorar a gestão de tempo.</w:t>
      </w:r>
    </w:p>
    <w:p w14:paraId="2337D525" w14:textId="075C3983" w:rsidR="00662180" w:rsidRDefault="00D57EDA" w:rsidP="009D3CD7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Não obstante o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Hugo </w:t>
      </w:r>
      <w:r>
        <w:rPr>
          <w:rFonts w:ascii="Times New Roman" w:hAnsi="Times New Roman" w:cs="Times New Roman"/>
          <w:sz w:val="22"/>
          <w:szCs w:val="22"/>
        </w:rPr>
        <w:t>ter tido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a sorte de contar com uma turma disponível e preparada para trabalhar</w:t>
      </w:r>
      <w:r>
        <w:rPr>
          <w:rFonts w:ascii="Times New Roman" w:hAnsi="Times New Roman" w:cs="Times New Roman"/>
          <w:sz w:val="22"/>
          <w:szCs w:val="22"/>
        </w:rPr>
        <w:t xml:space="preserve"> com ele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este facto não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desmere</w:t>
      </w:r>
      <w:r>
        <w:rPr>
          <w:rFonts w:ascii="Times New Roman" w:hAnsi="Times New Roman" w:cs="Times New Roman"/>
          <w:sz w:val="22"/>
          <w:szCs w:val="22"/>
        </w:rPr>
        <w:t xml:space="preserve">ce 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todo o trabalho que apresentou </w:t>
      </w:r>
      <w:r>
        <w:rPr>
          <w:rFonts w:ascii="Times New Roman" w:hAnsi="Times New Roman" w:cs="Times New Roman"/>
          <w:sz w:val="22"/>
          <w:szCs w:val="22"/>
        </w:rPr>
        <w:t>ao longo do período letivo ao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nível da utilização de diferentes estratégias para manter os alunos permanentemente ocupados</w:t>
      </w:r>
      <w:r>
        <w:rPr>
          <w:rFonts w:ascii="Times New Roman" w:hAnsi="Times New Roman" w:cs="Times New Roman"/>
          <w:sz w:val="22"/>
          <w:szCs w:val="22"/>
        </w:rPr>
        <w:t xml:space="preserve">. Destaco, ainda, como aspetos positivos a </w:t>
      </w:r>
      <w:r w:rsidR="00A97888" w:rsidRPr="00A97888">
        <w:rPr>
          <w:rFonts w:ascii="Times New Roman" w:hAnsi="Times New Roman" w:cs="Times New Roman"/>
          <w:sz w:val="22"/>
          <w:szCs w:val="22"/>
        </w:rPr>
        <w:t>planificação antecipada, utilização racional dos espaços e matérias utilizad</w:t>
      </w:r>
      <w:r>
        <w:rPr>
          <w:rFonts w:ascii="Times New Roman" w:hAnsi="Times New Roman" w:cs="Times New Roman"/>
          <w:sz w:val="22"/>
          <w:szCs w:val="22"/>
        </w:rPr>
        <w:t>a</w:t>
      </w:r>
      <w:r w:rsidR="00A97888" w:rsidRPr="00A97888">
        <w:rPr>
          <w:rFonts w:ascii="Times New Roman" w:hAnsi="Times New Roman" w:cs="Times New Roman"/>
          <w:sz w:val="22"/>
          <w:szCs w:val="22"/>
        </w:rPr>
        <w:t>s, organização e intervenção nas várias atividades resolvendo os problemas</w:t>
      </w:r>
      <w:r>
        <w:rPr>
          <w:rFonts w:ascii="Times New Roman" w:hAnsi="Times New Roman" w:cs="Times New Roman"/>
          <w:sz w:val="22"/>
          <w:szCs w:val="22"/>
        </w:rPr>
        <w:t>. Assim, entendo</w:t>
      </w:r>
      <w:r w:rsidR="00A97888" w:rsidRPr="00A97888">
        <w:rPr>
          <w:rFonts w:ascii="Times New Roman" w:hAnsi="Times New Roman" w:cs="Times New Roman"/>
          <w:sz w:val="22"/>
          <w:szCs w:val="22"/>
        </w:rPr>
        <w:t xml:space="preserve"> que o Hugo representa um Muito Bom.</w:t>
      </w:r>
    </w:p>
    <w:p w14:paraId="7FAEEFE4" w14:textId="35B52FC1" w:rsidR="004C45CB" w:rsidRPr="004C45CB" w:rsidRDefault="004C45CB" w:rsidP="004C45CB">
      <w:pPr>
        <w:pStyle w:val="Ttulo2"/>
        <w:rPr>
          <w:b/>
          <w:bCs/>
          <w:color w:val="000000" w:themeColor="text1"/>
          <w:sz w:val="18"/>
          <w:szCs w:val="18"/>
        </w:rPr>
      </w:pPr>
      <w:bookmarkStart w:id="7" w:name="_Toc88786261"/>
      <w:r w:rsidRPr="004C45CB">
        <w:rPr>
          <w:b/>
          <w:bCs/>
          <w:color w:val="000000" w:themeColor="text1"/>
          <w:sz w:val="24"/>
          <w:szCs w:val="24"/>
        </w:rPr>
        <w:t>6.</w:t>
      </w:r>
      <w:r>
        <w:rPr>
          <w:b/>
          <w:bCs/>
          <w:color w:val="000000" w:themeColor="text1"/>
          <w:sz w:val="24"/>
          <w:szCs w:val="24"/>
        </w:rPr>
        <w:t>2</w:t>
      </w:r>
      <w:r w:rsidRPr="004C45CB">
        <w:rPr>
          <w:b/>
          <w:bCs/>
          <w:color w:val="000000" w:themeColor="text1"/>
          <w:sz w:val="24"/>
          <w:szCs w:val="24"/>
        </w:rPr>
        <w:t>. Renata Conceição:</w:t>
      </w:r>
      <w:bookmarkEnd w:id="7"/>
    </w:p>
    <w:p w14:paraId="590FE713" w14:textId="787383C0" w:rsidR="009D3CD7" w:rsidRPr="009D3CD7" w:rsidRDefault="009D3CD7" w:rsidP="009D3CD7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Por sua vez, a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Renata é uma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colega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bastante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direta, honesta e ativa no núcleo de estágio. Demonstra os saberes necessários para uma boa conceção e planificação do processo de ensino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>aprendizagem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fruto da sua formação e experiência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anterior.</w:t>
      </w:r>
    </w:p>
    <w:p w14:paraId="52209EF0" w14:textId="302CD2C9" w:rsidR="009D3CD7" w:rsidRPr="009D3CD7" w:rsidRDefault="009D3CD7" w:rsidP="009D3CD7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Durante 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 aulas, esta 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apresenta-se sempre ativa, comunicativa, fazendo-se ouvir e movimentando-se pelo espaço de aula. </w:t>
      </w:r>
    </w:p>
    <w:p w14:paraId="53557059" w14:textId="77777777" w:rsidR="009D3CD7" w:rsidRDefault="009D3CD7" w:rsidP="009D3CD7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Como aspetos passiveis de melhoria, a Renata deve ter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mais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cuidado com os alunos de nível inferior, não se descurando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dos mesmos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bem como deve 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controlar o tempo de conversa com os alunos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– apesar de este aspeto ter já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vindo a melhorar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 fazer uma melhor gestão do tempo e do material. </w:t>
      </w:r>
    </w:p>
    <w:p w14:paraId="124CAA46" w14:textId="53496C49" w:rsidR="004C45CB" w:rsidRPr="009D3CD7" w:rsidRDefault="009D3CD7" w:rsidP="009D3CD7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Na minha perspetiva, a</w:t>
      </w:r>
      <w:r w:rsidRPr="009D3CD7">
        <w:rPr>
          <w:rFonts w:ascii="Times New Roman" w:hAnsi="Times New Roman" w:cs="Times New Roman"/>
          <w:color w:val="000000" w:themeColor="text1"/>
          <w:sz w:val="22"/>
          <w:szCs w:val="22"/>
        </w:rPr>
        <w:t>credito que a Renata representa um Muito Bom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97D04D6" w14:textId="2B93E5B2" w:rsidR="00662180" w:rsidRPr="00662180" w:rsidRDefault="00662180" w:rsidP="00662180">
      <w:pPr>
        <w:pStyle w:val="Ttulo2"/>
        <w:rPr>
          <w:b/>
          <w:bCs/>
          <w:color w:val="000000" w:themeColor="text1"/>
          <w:sz w:val="24"/>
          <w:szCs w:val="24"/>
        </w:rPr>
      </w:pPr>
      <w:bookmarkStart w:id="8" w:name="_Toc88786262"/>
      <w:r w:rsidRPr="00662180">
        <w:rPr>
          <w:b/>
          <w:bCs/>
          <w:color w:val="000000" w:themeColor="text1"/>
          <w:sz w:val="24"/>
          <w:szCs w:val="24"/>
        </w:rPr>
        <w:t>6.</w:t>
      </w:r>
      <w:r w:rsidR="004C45CB">
        <w:rPr>
          <w:b/>
          <w:bCs/>
          <w:color w:val="000000" w:themeColor="text1"/>
          <w:sz w:val="24"/>
          <w:szCs w:val="24"/>
        </w:rPr>
        <w:t>3</w:t>
      </w:r>
      <w:r w:rsidRPr="00662180">
        <w:rPr>
          <w:b/>
          <w:bCs/>
          <w:color w:val="000000" w:themeColor="text1"/>
          <w:sz w:val="24"/>
          <w:szCs w:val="24"/>
        </w:rPr>
        <w:t>. Tiago Mota:</w:t>
      </w:r>
      <w:bookmarkEnd w:id="8"/>
    </w:p>
    <w:p w14:paraId="3C2F4AD4" w14:textId="2103B973" w:rsidR="00662180" w:rsidRPr="00662180" w:rsidRDefault="00662180" w:rsidP="00662180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minha ótica, considero o Tiago</w:t>
      </w:r>
      <w:r w:rsidRPr="00662180">
        <w:rPr>
          <w:rFonts w:ascii="Times New Roman" w:hAnsi="Times New Roman" w:cs="Times New Roman"/>
          <w:sz w:val="22"/>
          <w:szCs w:val="22"/>
        </w:rPr>
        <w:t xml:space="preserve"> uma pessoa comunicativa, extrovertida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62180">
        <w:rPr>
          <w:rFonts w:ascii="Times New Roman" w:hAnsi="Times New Roman" w:cs="Times New Roman"/>
          <w:sz w:val="22"/>
          <w:szCs w:val="22"/>
        </w:rPr>
        <w:t xml:space="preserve"> que gosta dos seus alunos e de dar aulas</w:t>
      </w:r>
      <w:r>
        <w:rPr>
          <w:rFonts w:ascii="Times New Roman" w:hAnsi="Times New Roman" w:cs="Times New Roman"/>
          <w:sz w:val="22"/>
          <w:szCs w:val="22"/>
        </w:rPr>
        <w:t>. Todavia</w:t>
      </w:r>
      <w:r w:rsidRPr="0066218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talvez </w:t>
      </w:r>
      <w:r w:rsidRPr="00662180">
        <w:rPr>
          <w:rFonts w:ascii="Times New Roman" w:hAnsi="Times New Roman" w:cs="Times New Roman"/>
          <w:sz w:val="22"/>
          <w:szCs w:val="22"/>
        </w:rPr>
        <w:t xml:space="preserve">fruto da sua personalidade, permite comportamentos por parte dos seus alunos que não devem </w:t>
      </w:r>
      <w:r>
        <w:rPr>
          <w:rFonts w:ascii="Times New Roman" w:hAnsi="Times New Roman" w:cs="Times New Roman"/>
          <w:sz w:val="22"/>
          <w:szCs w:val="22"/>
        </w:rPr>
        <w:t>ocorrer em contexto de aula</w:t>
      </w:r>
      <w:r w:rsidRPr="0066218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Ademais, o</w:t>
      </w:r>
      <w:r w:rsidRPr="00662180">
        <w:rPr>
          <w:rFonts w:ascii="Times New Roman" w:hAnsi="Times New Roman" w:cs="Times New Roman"/>
          <w:sz w:val="22"/>
          <w:szCs w:val="22"/>
        </w:rPr>
        <w:t xml:space="preserve"> Tiago também demonstra excelentes relações com a comunidade escolar, assim como preocupações com os seus alunos. </w:t>
      </w:r>
    </w:p>
    <w:p w14:paraId="77920625" w14:textId="3136470D" w:rsidR="00662180" w:rsidRPr="00662180" w:rsidRDefault="00662180" w:rsidP="00662180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662180">
        <w:rPr>
          <w:rFonts w:ascii="Times New Roman" w:hAnsi="Times New Roman" w:cs="Times New Roman"/>
          <w:sz w:val="22"/>
          <w:szCs w:val="22"/>
        </w:rPr>
        <w:t xml:space="preserve">Como aspetos passiveis de melhoria, </w:t>
      </w:r>
      <w:r>
        <w:rPr>
          <w:rFonts w:ascii="Times New Roman" w:hAnsi="Times New Roman" w:cs="Times New Roman"/>
          <w:sz w:val="22"/>
          <w:szCs w:val="22"/>
        </w:rPr>
        <w:t>entendo que</w:t>
      </w:r>
      <w:r w:rsidRPr="00662180">
        <w:rPr>
          <w:rFonts w:ascii="Times New Roman" w:hAnsi="Times New Roman" w:cs="Times New Roman"/>
          <w:sz w:val="22"/>
          <w:szCs w:val="22"/>
        </w:rPr>
        <w:t xml:space="preserve"> no que diz respeito à planificação das suas aulas, </w:t>
      </w:r>
      <w:r>
        <w:rPr>
          <w:rFonts w:ascii="Times New Roman" w:hAnsi="Times New Roman" w:cs="Times New Roman"/>
          <w:sz w:val="22"/>
          <w:szCs w:val="22"/>
        </w:rPr>
        <w:t xml:space="preserve">este </w:t>
      </w:r>
      <w:r w:rsidRPr="00662180">
        <w:rPr>
          <w:rFonts w:ascii="Times New Roman" w:hAnsi="Times New Roman" w:cs="Times New Roman"/>
          <w:sz w:val="22"/>
          <w:szCs w:val="22"/>
        </w:rPr>
        <w:t>deve realizar uma melhor reflexão e análise dos comentários dos colegas de núcleo de estágio e professor cooperante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2180">
        <w:rPr>
          <w:rFonts w:ascii="Times New Roman" w:hAnsi="Times New Roman" w:cs="Times New Roman"/>
          <w:sz w:val="22"/>
          <w:szCs w:val="22"/>
        </w:rPr>
        <w:t xml:space="preserve">de forma a identificar </w:t>
      </w:r>
      <w:r>
        <w:rPr>
          <w:rFonts w:ascii="Times New Roman" w:hAnsi="Times New Roman" w:cs="Times New Roman"/>
          <w:sz w:val="22"/>
          <w:szCs w:val="22"/>
        </w:rPr>
        <w:t>eficazmente</w:t>
      </w:r>
      <w:r w:rsidRPr="00662180">
        <w:rPr>
          <w:rFonts w:ascii="Times New Roman" w:hAnsi="Times New Roman" w:cs="Times New Roman"/>
          <w:sz w:val="22"/>
          <w:szCs w:val="22"/>
        </w:rPr>
        <w:t xml:space="preserve"> os seus erros na execução das aulas.</w:t>
      </w:r>
      <w:r>
        <w:rPr>
          <w:rFonts w:ascii="Times New Roman" w:hAnsi="Times New Roman" w:cs="Times New Roman"/>
          <w:sz w:val="22"/>
          <w:szCs w:val="22"/>
        </w:rPr>
        <w:t xml:space="preserve"> Para além disso, d</w:t>
      </w:r>
      <w:r w:rsidRPr="00662180">
        <w:rPr>
          <w:rFonts w:ascii="Times New Roman" w:hAnsi="Times New Roman" w:cs="Times New Roman"/>
          <w:sz w:val="22"/>
          <w:szCs w:val="22"/>
        </w:rPr>
        <w:t xml:space="preserve">eve optar por outra postura no momento de </w:t>
      </w:r>
      <w:r>
        <w:rPr>
          <w:rFonts w:ascii="Times New Roman" w:hAnsi="Times New Roman" w:cs="Times New Roman"/>
          <w:sz w:val="22"/>
          <w:szCs w:val="22"/>
        </w:rPr>
        <w:t>ensino</w:t>
      </w:r>
      <w:r w:rsidRPr="00662180">
        <w:rPr>
          <w:rFonts w:ascii="Times New Roman" w:hAnsi="Times New Roman" w:cs="Times New Roman"/>
          <w:sz w:val="22"/>
          <w:szCs w:val="22"/>
        </w:rPr>
        <w:t xml:space="preserve">, prevenindo comportamentos desviantes e focando a sua atenção no conteúdo da aula. </w:t>
      </w:r>
    </w:p>
    <w:p w14:paraId="752F1196" w14:textId="7813086C" w:rsidR="00662180" w:rsidRDefault="00662180" w:rsidP="00662180">
      <w:pPr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 jeito de conclusão</w:t>
      </w:r>
      <w:r w:rsidRPr="00662180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julgo que</w:t>
      </w:r>
      <w:r w:rsidRPr="00662180">
        <w:rPr>
          <w:rFonts w:ascii="Times New Roman" w:hAnsi="Times New Roman" w:cs="Times New Roman"/>
          <w:sz w:val="22"/>
          <w:szCs w:val="22"/>
        </w:rPr>
        <w:t xml:space="preserve"> o Tiago </w:t>
      </w:r>
      <w:r>
        <w:rPr>
          <w:rFonts w:ascii="Times New Roman" w:hAnsi="Times New Roman" w:cs="Times New Roman"/>
          <w:sz w:val="22"/>
          <w:szCs w:val="22"/>
        </w:rPr>
        <w:t>tem todas as ferramentas necessárias para</w:t>
      </w:r>
      <w:r w:rsidRPr="00662180">
        <w:rPr>
          <w:rFonts w:ascii="Times New Roman" w:hAnsi="Times New Roman" w:cs="Times New Roman"/>
          <w:sz w:val="22"/>
          <w:szCs w:val="22"/>
        </w:rPr>
        <w:t xml:space="preserve"> desenvolver e resolver estes problemas</w:t>
      </w:r>
      <w:r>
        <w:rPr>
          <w:rFonts w:ascii="Times New Roman" w:hAnsi="Times New Roman" w:cs="Times New Roman"/>
          <w:sz w:val="22"/>
          <w:szCs w:val="22"/>
        </w:rPr>
        <w:t xml:space="preserve">, podendo vir a ser, no futuro, um </w:t>
      </w:r>
      <w:r w:rsidRPr="00662180">
        <w:rPr>
          <w:rFonts w:ascii="Times New Roman" w:hAnsi="Times New Roman" w:cs="Times New Roman"/>
          <w:sz w:val="22"/>
          <w:szCs w:val="22"/>
        </w:rPr>
        <w:t>profissional</w:t>
      </w:r>
      <w:r>
        <w:rPr>
          <w:rFonts w:ascii="Times New Roman" w:hAnsi="Times New Roman" w:cs="Times New Roman"/>
          <w:sz w:val="22"/>
          <w:szCs w:val="22"/>
        </w:rPr>
        <w:t xml:space="preserve"> de excelência</w:t>
      </w:r>
      <w:r w:rsidRPr="0066218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Por tudo o que aqui foi exposto, considero</w:t>
      </w:r>
      <w:r w:rsidRPr="00662180">
        <w:rPr>
          <w:rFonts w:ascii="Times New Roman" w:hAnsi="Times New Roman" w:cs="Times New Roman"/>
          <w:sz w:val="22"/>
          <w:szCs w:val="22"/>
        </w:rPr>
        <w:t xml:space="preserve"> que o Tiago representa um Bom.</w:t>
      </w:r>
    </w:p>
    <w:p w14:paraId="0D3705AF" w14:textId="12E1B42A" w:rsidR="00662180" w:rsidRDefault="00662180" w:rsidP="00662180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sz w:val="22"/>
          <w:szCs w:val="22"/>
        </w:rPr>
      </w:pPr>
    </w:p>
    <w:p w14:paraId="77C95B76" w14:textId="3F755B27" w:rsidR="00662180" w:rsidRPr="004C45CB" w:rsidRDefault="00662180" w:rsidP="004C45CB">
      <w:pPr>
        <w:pStyle w:val="Ttulo2"/>
        <w:rPr>
          <w:b/>
          <w:bCs/>
          <w:color w:val="000000" w:themeColor="text1"/>
          <w:sz w:val="18"/>
          <w:szCs w:val="18"/>
        </w:rPr>
      </w:pPr>
    </w:p>
    <w:sectPr w:rsidR="00662180" w:rsidRPr="004C45CB" w:rsidSect="000C39AF">
      <w:footerReference w:type="even" r:id="rId9"/>
      <w:footerReference w:type="default" r:id="rId10"/>
      <w:footerReference w:type="first" r:id="rId11"/>
      <w:pgSz w:w="11906" w:h="16838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5ED5" w14:textId="77777777" w:rsidR="009466BC" w:rsidRDefault="009466BC" w:rsidP="00B81856">
      <w:pPr>
        <w:spacing w:before="0" w:after="0" w:line="240" w:lineRule="auto"/>
      </w:pPr>
      <w:r>
        <w:separator/>
      </w:r>
    </w:p>
  </w:endnote>
  <w:endnote w:type="continuationSeparator" w:id="0">
    <w:p w14:paraId="43E3FBAB" w14:textId="77777777" w:rsidR="009466BC" w:rsidRDefault="009466BC" w:rsidP="00B818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0089490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60525AA" w14:textId="2D29ABD0" w:rsidR="000C39AF" w:rsidRDefault="000C39AF" w:rsidP="00EE7E7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34929671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E7B446" w14:textId="1653080D" w:rsidR="00B81856" w:rsidRDefault="00B81856" w:rsidP="000C39AF">
        <w:pPr>
          <w:pStyle w:val="Rodap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E9878D2" w14:textId="77777777" w:rsidR="00B81856" w:rsidRDefault="00B81856" w:rsidP="00B8185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719926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02B51AA" w14:textId="40D66ECC" w:rsidR="000C39AF" w:rsidRDefault="000C39AF" w:rsidP="00EE7E7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ECDACD4" w14:textId="77777777" w:rsidR="00B81856" w:rsidRDefault="00B81856" w:rsidP="00B8185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1F97" w14:textId="77777777" w:rsidR="00B81856" w:rsidRDefault="00B81856" w:rsidP="00B818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8E7A" w14:textId="77777777" w:rsidR="009466BC" w:rsidRDefault="009466BC" w:rsidP="00B81856">
      <w:pPr>
        <w:spacing w:before="0" w:after="0" w:line="240" w:lineRule="auto"/>
      </w:pPr>
      <w:r>
        <w:separator/>
      </w:r>
    </w:p>
  </w:footnote>
  <w:footnote w:type="continuationSeparator" w:id="0">
    <w:p w14:paraId="54840661" w14:textId="77777777" w:rsidR="009466BC" w:rsidRDefault="009466BC" w:rsidP="00B8185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1B"/>
    <w:rsid w:val="000B510D"/>
    <w:rsid w:val="000C39AF"/>
    <w:rsid w:val="00116251"/>
    <w:rsid w:val="001259F0"/>
    <w:rsid w:val="00157D7D"/>
    <w:rsid w:val="001F596A"/>
    <w:rsid w:val="003574E9"/>
    <w:rsid w:val="00372B94"/>
    <w:rsid w:val="00380694"/>
    <w:rsid w:val="00461649"/>
    <w:rsid w:val="00462E57"/>
    <w:rsid w:val="004C2016"/>
    <w:rsid w:val="004C45CB"/>
    <w:rsid w:val="004F52B6"/>
    <w:rsid w:val="00542338"/>
    <w:rsid w:val="00576650"/>
    <w:rsid w:val="00597B08"/>
    <w:rsid w:val="00624326"/>
    <w:rsid w:val="00661BB9"/>
    <w:rsid w:val="00662180"/>
    <w:rsid w:val="00695AD4"/>
    <w:rsid w:val="007028CF"/>
    <w:rsid w:val="007872B4"/>
    <w:rsid w:val="007B7EB2"/>
    <w:rsid w:val="00845394"/>
    <w:rsid w:val="009048BC"/>
    <w:rsid w:val="009466BC"/>
    <w:rsid w:val="00960671"/>
    <w:rsid w:val="009D3CD7"/>
    <w:rsid w:val="00A27C94"/>
    <w:rsid w:val="00A53C3B"/>
    <w:rsid w:val="00A97888"/>
    <w:rsid w:val="00B7352E"/>
    <w:rsid w:val="00B81856"/>
    <w:rsid w:val="00BA23BA"/>
    <w:rsid w:val="00C0121B"/>
    <w:rsid w:val="00CA51DA"/>
    <w:rsid w:val="00CE1D73"/>
    <w:rsid w:val="00D35CF4"/>
    <w:rsid w:val="00D57EDA"/>
    <w:rsid w:val="00DA0712"/>
    <w:rsid w:val="00ED22EF"/>
    <w:rsid w:val="00F64414"/>
    <w:rsid w:val="00F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8BC0"/>
  <w14:defaultImageDpi w14:val="32767"/>
  <w15:chartTrackingRefBased/>
  <w15:docId w15:val="{35F31C01-BF53-5C46-BFF6-AE8B1BAA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81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57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8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B8185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1856"/>
  </w:style>
  <w:style w:type="paragraph" w:styleId="Rodap">
    <w:name w:val="footer"/>
    <w:basedOn w:val="Normal"/>
    <w:link w:val="RodapCarter"/>
    <w:uiPriority w:val="99"/>
    <w:unhideWhenUsed/>
    <w:rsid w:val="00B8185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1856"/>
  </w:style>
  <w:style w:type="character" w:styleId="Nmerodepgina">
    <w:name w:val="page number"/>
    <w:basedOn w:val="Tipodeletrapredefinidodopargrafo"/>
    <w:uiPriority w:val="99"/>
    <w:semiHidden/>
    <w:unhideWhenUsed/>
    <w:rsid w:val="00B81856"/>
  </w:style>
  <w:style w:type="paragraph" w:styleId="Cabealhodondice">
    <w:name w:val="TOC Heading"/>
    <w:basedOn w:val="Normal"/>
    <w:next w:val="Normal"/>
    <w:uiPriority w:val="39"/>
    <w:unhideWhenUsed/>
    <w:qFormat/>
    <w:rsid w:val="000C39AF"/>
    <w:pPr>
      <w:keepNext/>
      <w:keepLines/>
      <w:spacing w:before="480" w:beforeAutospacing="0" w:after="0" w:afterAutospacing="0" w:line="276" w:lineRule="auto"/>
      <w:jc w:val="left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0C39AF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0C39AF"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0C39AF"/>
    <w:pPr>
      <w:spacing w:before="0" w:after="0"/>
      <w:ind w:left="240"/>
      <w:jc w:val="left"/>
    </w:pPr>
    <w:rPr>
      <w:rFonts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semiHidden/>
    <w:unhideWhenUsed/>
    <w:rsid w:val="000C39AF"/>
    <w:pPr>
      <w:spacing w:before="0"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semiHidden/>
    <w:unhideWhenUsed/>
    <w:rsid w:val="000C39AF"/>
    <w:pPr>
      <w:spacing w:before="0" w:after="0"/>
      <w:ind w:left="720"/>
      <w:jc w:val="left"/>
    </w:pPr>
    <w:rPr>
      <w:rFonts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semiHidden/>
    <w:unhideWhenUsed/>
    <w:rsid w:val="000C39AF"/>
    <w:pPr>
      <w:spacing w:before="0" w:after="0"/>
      <w:ind w:left="960"/>
      <w:jc w:val="left"/>
    </w:pPr>
    <w:rPr>
      <w:rFonts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semiHidden/>
    <w:unhideWhenUsed/>
    <w:rsid w:val="000C39AF"/>
    <w:pPr>
      <w:spacing w:before="0" w:after="0"/>
      <w:ind w:left="1200"/>
      <w:jc w:val="left"/>
    </w:pPr>
    <w:rPr>
      <w:rFonts w:cstheme="minorHAns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semiHidden/>
    <w:unhideWhenUsed/>
    <w:rsid w:val="000C39AF"/>
    <w:pPr>
      <w:spacing w:before="0" w:after="0"/>
      <w:ind w:left="1440"/>
      <w:jc w:val="left"/>
    </w:pPr>
    <w:rPr>
      <w:rFonts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semiHidden/>
    <w:unhideWhenUsed/>
    <w:rsid w:val="000C39AF"/>
    <w:pPr>
      <w:spacing w:before="0" w:after="0"/>
      <w:ind w:left="1680"/>
      <w:jc w:val="left"/>
    </w:pPr>
    <w:rPr>
      <w:rFonts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semiHidden/>
    <w:unhideWhenUsed/>
    <w:rsid w:val="000C39AF"/>
    <w:pPr>
      <w:spacing w:before="0" w:after="0"/>
      <w:ind w:left="1920"/>
      <w:jc w:val="left"/>
    </w:pPr>
    <w:rPr>
      <w:rFonts w:cstheme="minorHAnsi"/>
      <w:sz w:val="18"/>
      <w:szCs w:val="1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57E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DAFAF-D5B1-764A-9A2C-350E00B4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2478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Noélia Pinto</dc:creator>
  <cp:keywords/>
  <dc:description/>
  <cp:lastModifiedBy>Miguel Seabra</cp:lastModifiedBy>
  <cp:revision>12</cp:revision>
  <dcterms:created xsi:type="dcterms:W3CDTF">2021-11-26T00:08:00Z</dcterms:created>
  <dcterms:modified xsi:type="dcterms:W3CDTF">2021-11-28T22:20:00Z</dcterms:modified>
</cp:coreProperties>
</file>